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AC" w:rsidRPr="006E5467" w:rsidRDefault="006E5467">
      <w:pPr>
        <w:pStyle w:val="a3"/>
        <w:spacing w:before="0" w:beforeAutospacing="0" w:after="0" w:afterAutospacing="0" w:line="580" w:lineRule="exact"/>
        <w:rPr>
          <w:rFonts w:ascii="黑体" w:eastAsia="黑体" w:hAnsi="Times New Roman" w:cs="Times New Roman"/>
          <w:sz w:val="32"/>
          <w:szCs w:val="32"/>
        </w:rPr>
      </w:pPr>
      <w:r w:rsidRPr="006E5467">
        <w:rPr>
          <w:rFonts w:ascii="黑体" w:eastAsia="黑体" w:hAnsi="Times New Roman" w:cs="Times New Roman" w:hint="eastAsia"/>
          <w:sz w:val="32"/>
          <w:szCs w:val="32"/>
        </w:rPr>
        <w:t>附件1</w:t>
      </w:r>
    </w:p>
    <w:p w:rsidR="00D56BAC" w:rsidRPr="006E5467" w:rsidRDefault="006E5467">
      <w:pPr>
        <w:spacing w:beforeLines="50" w:before="156" w:afterLines="50" w:after="156"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6E5467">
        <w:rPr>
          <w:rFonts w:ascii="方正小标宋简体" w:eastAsia="方正小标宋简体" w:hint="eastAsia"/>
          <w:sz w:val="44"/>
          <w:szCs w:val="44"/>
        </w:rPr>
        <w:t>高新技术企业认定程序</w:t>
      </w:r>
    </w:p>
    <w:p w:rsidR="00D56BAC" w:rsidRPr="006E5467" w:rsidRDefault="006E5467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jc w:val="both"/>
        <w:rPr>
          <w:rFonts w:ascii="仿宋_GB2312" w:eastAsia="仿宋_GB2312" w:hAnsi="微软雅黑" w:cs="Times New Roman"/>
          <w:color w:val="000000" w:themeColor="text1"/>
          <w:kern w:val="2"/>
          <w:sz w:val="32"/>
          <w:szCs w:val="32"/>
        </w:rPr>
      </w:pPr>
      <w:r w:rsidRPr="006E5467">
        <w:rPr>
          <w:rFonts w:ascii="仿宋_GB2312" w:eastAsia="仿宋_GB2312" w:hAnsi="微软雅黑" w:cs="Times New Roman" w:hint="eastAsia"/>
          <w:color w:val="000000" w:themeColor="text1"/>
          <w:kern w:val="2"/>
          <w:sz w:val="32"/>
          <w:szCs w:val="32"/>
        </w:rPr>
        <w:t>根据《认定办法》和《工作指引》相关规定，优化申报流程，精简申报材料，完善工作机制，具体程序如下：</w:t>
      </w:r>
    </w:p>
    <w:p w:rsidR="00D56BAC" w:rsidRPr="006E5467" w:rsidRDefault="006E5467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微软雅黑" w:cs="Times New Roman"/>
          <w:color w:val="000000" w:themeColor="text1"/>
          <w:kern w:val="2"/>
          <w:sz w:val="32"/>
          <w:szCs w:val="32"/>
        </w:rPr>
      </w:pPr>
      <w:r w:rsidRPr="006E5467">
        <w:rPr>
          <w:rFonts w:ascii="仿宋_GB2312" w:eastAsia="仿宋_GB2312" w:hAnsi="微软雅黑" w:cs="Times New Roman"/>
          <w:color w:val="000000" w:themeColor="text1"/>
          <w:kern w:val="2"/>
          <w:sz w:val="32"/>
          <w:szCs w:val="32"/>
        </w:rPr>
        <w:t xml:space="preserve">1. </w:t>
      </w:r>
      <w:r w:rsidRPr="006E5467">
        <w:rPr>
          <w:rFonts w:ascii="仿宋_GB2312" w:eastAsia="仿宋_GB2312" w:hAnsi="微软雅黑" w:cs="Times New Roman" w:hint="eastAsia"/>
          <w:color w:val="000000" w:themeColor="text1"/>
          <w:kern w:val="2"/>
          <w:sz w:val="32"/>
          <w:szCs w:val="32"/>
        </w:rPr>
        <w:t>自我评价。企业对照《认定办法》第十一条和《工作指引》第三部分进行自我评价。自评符合条件的，可按照本通知要求准备申报材料。</w:t>
      </w:r>
    </w:p>
    <w:p w:rsidR="00D56BAC" w:rsidRPr="006E5467" w:rsidRDefault="006E5467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微软雅黑" w:cs="Times New Roman"/>
          <w:color w:val="000000" w:themeColor="text1"/>
          <w:kern w:val="2"/>
          <w:sz w:val="32"/>
          <w:szCs w:val="32"/>
        </w:rPr>
      </w:pPr>
      <w:r w:rsidRPr="006E5467">
        <w:rPr>
          <w:rFonts w:ascii="仿宋_GB2312" w:eastAsia="仿宋_GB2312" w:hAnsi="微软雅黑" w:cs="Times New Roman"/>
          <w:color w:val="000000" w:themeColor="text1"/>
          <w:kern w:val="2"/>
          <w:sz w:val="32"/>
          <w:szCs w:val="32"/>
        </w:rPr>
        <w:t xml:space="preserve">2. </w:t>
      </w:r>
      <w:r w:rsidR="00FB0D18">
        <w:rPr>
          <w:rFonts w:ascii="Times New Roman" w:eastAsia="仿宋_GB2312" w:hAnsi="Times New Roman" w:cs="Times New Roman"/>
          <w:sz w:val="32"/>
          <w:szCs w:val="32"/>
        </w:rPr>
        <w:t>注册填报。申报企业登录</w:t>
      </w:r>
      <w:r w:rsidR="00FB0D18">
        <w:rPr>
          <w:rFonts w:ascii="Times New Roman" w:eastAsia="仿宋_GB2312" w:hAnsi="Times New Roman" w:cs="Times New Roman"/>
          <w:sz w:val="32"/>
          <w:szCs w:val="32"/>
        </w:rPr>
        <w:t>“</w:t>
      </w:r>
      <w:r w:rsidR="00FB0D18">
        <w:rPr>
          <w:rFonts w:ascii="Times New Roman" w:eastAsia="仿宋_GB2312" w:hAnsi="Times New Roman" w:cs="Times New Roman"/>
          <w:sz w:val="32"/>
          <w:szCs w:val="32"/>
        </w:rPr>
        <w:t>科学技术部政务服务平台</w:t>
      </w:r>
      <w:r w:rsidR="00FB0D18">
        <w:rPr>
          <w:rFonts w:ascii="Times New Roman" w:eastAsia="仿宋_GB2312" w:hAnsi="Times New Roman" w:cs="Times New Roman"/>
          <w:sz w:val="32"/>
          <w:szCs w:val="32"/>
        </w:rPr>
        <w:t>”</w:t>
      </w:r>
      <w:r w:rsidR="00FB0D18">
        <w:rPr>
          <w:rFonts w:ascii="Times New Roman" w:eastAsia="仿宋_GB2312" w:hAnsi="Times New Roman" w:cs="Times New Roman"/>
          <w:sz w:val="32"/>
          <w:szCs w:val="32"/>
        </w:rPr>
        <w:t>（</w:t>
      </w:r>
      <w:r w:rsidR="00FB0D18">
        <w:rPr>
          <w:rFonts w:ascii="Times New Roman" w:eastAsia="仿宋_GB2312" w:hAnsi="Times New Roman" w:cs="Times New Roman"/>
          <w:sz w:val="32"/>
          <w:szCs w:val="32"/>
        </w:rPr>
        <w:t>https://fuwu.most.gov.cn/</w:t>
      </w:r>
      <w:r w:rsidR="00FB0D18">
        <w:rPr>
          <w:rFonts w:ascii="Times New Roman" w:eastAsia="仿宋_GB2312" w:hAnsi="Times New Roman" w:cs="Times New Roman"/>
          <w:sz w:val="32"/>
          <w:szCs w:val="32"/>
        </w:rPr>
        <w:t>），实名认证通过后开展后续申报工作。已注册企业无需重新注册，可用原用户名和密码登录系统进行申报。</w:t>
      </w:r>
    </w:p>
    <w:p w:rsidR="00FB0D18" w:rsidRDefault="00FB0D1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sz w:val="32"/>
          <w:szCs w:val="32"/>
        </w:rPr>
        <w:t>网上提交。企业在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科学技术部政务服务平台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，按系统要求填写认定申报信息、逐一上传附件材料（作为评审依据，附件材料须清晰、完整、规范），并及时通过网络系统提交，完成网上填报。</w:t>
      </w:r>
    </w:p>
    <w:p w:rsidR="00D56BAC" w:rsidRPr="006E5467" w:rsidRDefault="006E5467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微软雅黑" w:cs="Times New Roman"/>
          <w:color w:val="000000" w:themeColor="text1"/>
          <w:kern w:val="2"/>
          <w:sz w:val="32"/>
          <w:szCs w:val="32"/>
        </w:rPr>
      </w:pPr>
      <w:r w:rsidRPr="006E5467">
        <w:rPr>
          <w:rFonts w:ascii="仿宋_GB2312" w:eastAsia="仿宋_GB2312" w:hAnsi="微软雅黑" w:cs="Times New Roman"/>
          <w:color w:val="000000" w:themeColor="text1"/>
          <w:kern w:val="2"/>
          <w:sz w:val="32"/>
          <w:szCs w:val="32"/>
        </w:rPr>
        <w:t xml:space="preserve">4. </w:t>
      </w:r>
      <w:r w:rsidRPr="006E5467">
        <w:rPr>
          <w:rFonts w:ascii="仿宋_GB2312" w:eastAsia="仿宋_GB2312" w:hAnsi="微软雅黑" w:cs="Times New Roman" w:hint="eastAsia"/>
          <w:color w:val="000000" w:themeColor="text1"/>
          <w:kern w:val="2"/>
          <w:sz w:val="32"/>
          <w:szCs w:val="32"/>
        </w:rPr>
        <w:t>纸质材料提交。</w:t>
      </w:r>
      <w:r w:rsidR="00FB0D18">
        <w:rPr>
          <w:rFonts w:ascii="Times New Roman" w:eastAsia="仿宋_GB2312" w:hAnsi="Times New Roman" w:cs="Times New Roman"/>
          <w:sz w:val="32"/>
          <w:szCs w:val="32"/>
        </w:rPr>
        <w:t>企业通过</w:t>
      </w:r>
      <w:r w:rsidR="00FB0D18">
        <w:rPr>
          <w:rFonts w:ascii="Times New Roman" w:eastAsia="仿宋_GB2312" w:hAnsi="Times New Roman" w:cs="Times New Roman"/>
          <w:sz w:val="32"/>
          <w:szCs w:val="32"/>
        </w:rPr>
        <w:t>“</w:t>
      </w:r>
      <w:r w:rsidR="00FB0D18">
        <w:rPr>
          <w:rFonts w:ascii="Times New Roman" w:eastAsia="仿宋_GB2312" w:hAnsi="Times New Roman" w:cs="Times New Roman"/>
          <w:sz w:val="32"/>
          <w:szCs w:val="32"/>
        </w:rPr>
        <w:t>科学技术部政务服务平台</w:t>
      </w:r>
      <w:r w:rsidR="00FB0D18">
        <w:rPr>
          <w:rFonts w:ascii="Times New Roman" w:eastAsia="仿宋_GB2312" w:hAnsi="Times New Roman" w:cs="Times New Roman"/>
          <w:sz w:val="32"/>
          <w:szCs w:val="32"/>
        </w:rPr>
        <w:t>”</w:t>
      </w:r>
      <w:r w:rsidR="00FB0D18">
        <w:rPr>
          <w:rFonts w:ascii="Times New Roman" w:eastAsia="仿宋_GB2312" w:hAnsi="Times New Roman" w:cs="Times New Roman"/>
          <w:sz w:val="32"/>
          <w:szCs w:val="32"/>
        </w:rPr>
        <w:t>生成并打印《高新技术企业认定申请书》，并提供相关附件材料。附件材料须与申请书所填内容一致，并本着</w:t>
      </w:r>
      <w:r w:rsidR="00FB0D18">
        <w:rPr>
          <w:rFonts w:ascii="Times New Roman" w:eastAsia="仿宋_GB2312" w:hAnsi="Times New Roman" w:cs="Times New Roman"/>
          <w:sz w:val="32"/>
          <w:szCs w:val="32"/>
        </w:rPr>
        <w:t>“</w:t>
      </w:r>
      <w:r w:rsidR="00FB0D18">
        <w:rPr>
          <w:rFonts w:ascii="Times New Roman" w:eastAsia="仿宋_GB2312" w:hAnsi="Times New Roman" w:cs="Times New Roman"/>
          <w:sz w:val="32"/>
          <w:szCs w:val="32"/>
        </w:rPr>
        <w:t>与认定条件紧密相关</w:t>
      </w:r>
      <w:r w:rsidR="00FB0D18">
        <w:rPr>
          <w:rFonts w:ascii="Times New Roman" w:eastAsia="仿宋_GB2312" w:hAnsi="Times New Roman" w:cs="Times New Roman"/>
          <w:sz w:val="32"/>
          <w:szCs w:val="32"/>
        </w:rPr>
        <w:t>”</w:t>
      </w:r>
      <w:r w:rsidR="00FB0D18">
        <w:rPr>
          <w:rFonts w:ascii="Times New Roman" w:eastAsia="仿宋_GB2312" w:hAnsi="Times New Roman" w:cs="Times New Roman"/>
          <w:sz w:val="32"/>
          <w:szCs w:val="32"/>
        </w:rPr>
        <w:t>的原则，尽量简明扼要，申报材料内容及要求见附件</w:t>
      </w:r>
      <w:r w:rsidR="00FB0D18">
        <w:rPr>
          <w:rFonts w:ascii="Times New Roman" w:eastAsia="仿宋_GB2312" w:hAnsi="Times New Roman" w:cs="Times New Roman"/>
          <w:sz w:val="32"/>
          <w:szCs w:val="32"/>
        </w:rPr>
        <w:t>2</w:t>
      </w:r>
      <w:r w:rsidR="00FB0D18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6E5467">
        <w:rPr>
          <w:rFonts w:ascii="仿宋_GB2312" w:eastAsia="仿宋_GB2312" w:hAnsi="微软雅黑" w:cs="Times New Roman" w:hint="eastAsia"/>
          <w:color w:val="000000" w:themeColor="text1"/>
          <w:kern w:val="2"/>
          <w:sz w:val="32"/>
          <w:szCs w:val="32"/>
        </w:rPr>
        <w:t>济南高新区</w:t>
      </w:r>
      <w:r w:rsidRPr="006E5467">
        <w:rPr>
          <w:rFonts w:ascii="仿宋_GB2312" w:eastAsia="仿宋_GB2312" w:hAnsi="微软雅黑" w:cs="Times New Roman"/>
          <w:color w:val="000000" w:themeColor="text1"/>
          <w:kern w:val="2"/>
          <w:sz w:val="32"/>
          <w:szCs w:val="32"/>
        </w:rPr>
        <w:t>内企业将纸质材料提交至所在</w:t>
      </w:r>
      <w:r w:rsidRPr="006E5467">
        <w:rPr>
          <w:rFonts w:ascii="仿宋_GB2312" w:eastAsia="仿宋_GB2312" w:hAnsi="微软雅黑" w:cs="Times New Roman" w:hint="eastAsia"/>
          <w:color w:val="000000" w:themeColor="text1"/>
          <w:kern w:val="2"/>
          <w:sz w:val="32"/>
          <w:szCs w:val="32"/>
        </w:rPr>
        <w:t>园区审核，同时提交申报材料电子版（PDF扫描件，电子版、纸质件均需与系统提交材料一致）</w:t>
      </w:r>
      <w:r w:rsidR="00654463">
        <w:rPr>
          <w:rFonts w:ascii="仿宋_GB2312" w:eastAsia="仿宋_GB2312" w:hAnsi="微软雅黑" w:cs="Times New Roman" w:hint="eastAsia"/>
          <w:color w:val="000000" w:themeColor="text1"/>
          <w:kern w:val="2"/>
          <w:sz w:val="32"/>
          <w:szCs w:val="32"/>
        </w:rPr>
        <w:t>。</w:t>
      </w:r>
    </w:p>
    <w:p w:rsidR="00D56BAC" w:rsidRPr="006E5467" w:rsidRDefault="006E5467" w:rsidP="0020013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微软雅黑" w:cs="Times New Roman"/>
          <w:color w:val="000000" w:themeColor="text1"/>
          <w:kern w:val="2"/>
          <w:sz w:val="32"/>
          <w:szCs w:val="32"/>
        </w:rPr>
      </w:pPr>
      <w:r w:rsidRPr="006E5467">
        <w:rPr>
          <w:rFonts w:ascii="仿宋_GB2312" w:eastAsia="仿宋_GB2312" w:hAnsi="微软雅黑" w:cs="Times New Roman"/>
          <w:color w:val="000000" w:themeColor="text1"/>
          <w:kern w:val="2"/>
          <w:sz w:val="32"/>
          <w:szCs w:val="32"/>
        </w:rPr>
        <w:lastRenderedPageBreak/>
        <w:t xml:space="preserve">5. </w:t>
      </w:r>
      <w:r w:rsidRPr="006E5467">
        <w:rPr>
          <w:rFonts w:ascii="仿宋_GB2312" w:eastAsia="仿宋_GB2312" w:hAnsi="微软雅黑" w:cs="Times New Roman" w:hint="eastAsia"/>
          <w:color w:val="000000" w:themeColor="text1"/>
          <w:kern w:val="2"/>
          <w:sz w:val="32"/>
          <w:szCs w:val="32"/>
        </w:rPr>
        <w:t>材料审核。申报企业按照有关要求备齐材料后，需向所在园区提出现场审核申请，各园区</w:t>
      </w:r>
      <w:r w:rsidR="00AB4972">
        <w:rPr>
          <w:rFonts w:ascii="Times New Roman" w:eastAsia="仿宋_GB2312" w:hAnsi="Times New Roman" w:cs="Times New Roman"/>
          <w:sz w:val="32"/>
          <w:szCs w:val="32"/>
        </w:rPr>
        <w:t>收到企业申报材料后，要按要求对申报材料中知识产权、近三年项目研发活动和成果转化情况、</w:t>
      </w:r>
      <w:r w:rsidR="00AB4972">
        <w:rPr>
          <w:rFonts w:ascii="Times New Roman" w:eastAsia="仿宋_GB2312" w:hAnsi="Times New Roman" w:cs="Times New Roman"/>
          <w:sz w:val="32"/>
          <w:szCs w:val="32"/>
        </w:rPr>
        <w:t>2023</w:t>
      </w:r>
      <w:r w:rsidR="00AB4972">
        <w:rPr>
          <w:rFonts w:ascii="Times New Roman" w:eastAsia="仿宋_GB2312" w:hAnsi="Times New Roman" w:cs="Times New Roman"/>
          <w:sz w:val="32"/>
          <w:szCs w:val="32"/>
        </w:rPr>
        <w:t>年度的科技活动人员和高新技术产品（服务）情况、研发组织管理水平等内容的真实性、合规性进行认真审核把关，客观记录核查中发现的问题，填写好《高新技术企业认定申报核实意见表》（见通知附件</w:t>
      </w:r>
      <w:r w:rsidR="00CF5BFA">
        <w:rPr>
          <w:rFonts w:ascii="Times New Roman" w:eastAsia="仿宋_GB2312" w:hAnsi="Times New Roman" w:cs="Times New Roman"/>
          <w:sz w:val="32"/>
          <w:szCs w:val="32"/>
        </w:rPr>
        <w:t>3</w:t>
      </w:r>
      <w:r w:rsidR="00AB4972">
        <w:rPr>
          <w:rFonts w:ascii="Times New Roman" w:eastAsia="仿宋_GB2312" w:hAnsi="Times New Roman" w:cs="Times New Roman"/>
          <w:sz w:val="32"/>
          <w:szCs w:val="32"/>
        </w:rPr>
        <w:t>）。</w:t>
      </w:r>
      <w:r w:rsidRPr="006E5467">
        <w:rPr>
          <w:rFonts w:ascii="仿宋_GB2312" w:eastAsia="仿宋_GB2312" w:hAnsi="微软雅黑" w:cs="Times New Roman" w:hint="eastAsia"/>
          <w:color w:val="000000" w:themeColor="text1"/>
          <w:kern w:val="2"/>
          <w:sz w:val="32"/>
          <w:szCs w:val="32"/>
        </w:rPr>
        <w:t>现场审核完成后，</w:t>
      </w:r>
      <w:r w:rsidR="00377ACA">
        <w:rPr>
          <w:rFonts w:ascii="仿宋_GB2312" w:eastAsia="仿宋_GB2312" w:hAnsi="微软雅黑" w:cs="Times New Roman" w:hint="eastAsia"/>
          <w:color w:val="000000" w:themeColor="text1"/>
          <w:kern w:val="2"/>
          <w:sz w:val="32"/>
          <w:szCs w:val="32"/>
        </w:rPr>
        <w:t>核实</w:t>
      </w:r>
      <w:r w:rsidRPr="006E5467">
        <w:rPr>
          <w:rFonts w:ascii="仿宋_GB2312" w:eastAsia="仿宋_GB2312" w:hAnsi="微软雅黑" w:cs="Times New Roman" w:hint="eastAsia"/>
          <w:color w:val="000000" w:themeColor="text1"/>
          <w:kern w:val="2"/>
          <w:sz w:val="32"/>
          <w:szCs w:val="32"/>
        </w:rPr>
        <w:t>意见表交予申报企业与申报材料一同装订成</w:t>
      </w:r>
      <w:bookmarkStart w:id="0" w:name="_GoBack"/>
      <w:bookmarkEnd w:id="0"/>
      <w:r w:rsidRPr="006E5467">
        <w:rPr>
          <w:rFonts w:ascii="仿宋_GB2312" w:eastAsia="仿宋_GB2312" w:hAnsi="微软雅黑" w:cs="Times New Roman" w:hint="eastAsia"/>
          <w:color w:val="000000" w:themeColor="text1"/>
          <w:kern w:val="2"/>
          <w:sz w:val="32"/>
          <w:szCs w:val="32"/>
        </w:rPr>
        <w:t>册，放置在目录页之前。同时，园区应留存好复印件同相关核查工作资料一并留存备查。各园区要切实做好审查工作，强化责任意识，把好审核关，杜绝审核流于形式、走过场，对现场核查中发现与申报材料不一致、有弄虚作假行为或不符合申报要求等情况的企业一律不得推荐上报。</w:t>
      </w:r>
    </w:p>
    <w:p w:rsidR="00D56BAC" w:rsidRPr="006E5467" w:rsidRDefault="006E5467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微软雅黑" w:cs="宋体"/>
          <w:color w:val="FF0000"/>
          <w:kern w:val="0"/>
          <w:sz w:val="32"/>
          <w:szCs w:val="32"/>
        </w:rPr>
      </w:pPr>
      <w:r w:rsidRPr="006E5467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高新区科技部门在收到各园区审核报送的中介机构资质证明材料后，将</w:t>
      </w:r>
      <w:r w:rsidRPr="006E5467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联合同级财政、税务部门对该机构是否符合</w:t>
      </w:r>
      <w:r w:rsidRPr="006E5467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《工作指引》相关规定进行审查，并将审核结果报送省认定办。</w:t>
      </w:r>
      <w:r w:rsidR="00FA38CB">
        <w:rPr>
          <w:rFonts w:ascii="Times New Roman" w:eastAsia="仿宋_GB2312" w:hAnsi="Times New Roman"/>
          <w:sz w:val="32"/>
          <w:szCs w:val="32"/>
        </w:rPr>
        <w:t>同时，</w:t>
      </w:r>
      <w:r w:rsidR="00FA38CB">
        <w:rPr>
          <w:rFonts w:ascii="Times New Roman" w:eastAsia="仿宋_GB2312" w:hAnsi="Times New Roman" w:hint="eastAsia"/>
          <w:sz w:val="32"/>
          <w:szCs w:val="32"/>
        </w:rPr>
        <w:t>高新区</w:t>
      </w:r>
      <w:r w:rsidR="00FA38CB">
        <w:rPr>
          <w:rFonts w:ascii="Times New Roman" w:eastAsia="仿宋_GB2312" w:hAnsi="Times New Roman"/>
          <w:sz w:val="32"/>
          <w:szCs w:val="32"/>
        </w:rPr>
        <w:t>科技部门</w:t>
      </w:r>
      <w:r w:rsidR="002D3D87">
        <w:rPr>
          <w:rFonts w:ascii="Times New Roman" w:eastAsia="仿宋_GB2312" w:hAnsi="Times New Roman" w:hint="eastAsia"/>
          <w:sz w:val="32"/>
          <w:szCs w:val="32"/>
        </w:rPr>
        <w:t>将</w:t>
      </w:r>
      <w:r w:rsidR="00FA38CB">
        <w:rPr>
          <w:rFonts w:ascii="Times New Roman" w:eastAsia="仿宋_GB2312" w:hAnsi="Times New Roman"/>
          <w:sz w:val="32"/>
          <w:szCs w:val="32"/>
        </w:rPr>
        <w:t>加强与同级应急管理、市场监管、生态环境等职能部门沟通联系，对企业申请认定前一年内是否发生重大安全、重大质量事故或严重环境违法行为出具意见。</w:t>
      </w:r>
    </w:p>
    <w:p w:rsidR="00D56BAC" w:rsidRPr="006E5467" w:rsidRDefault="006E5467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</w:pPr>
      <w:r w:rsidRPr="006E5467">
        <w:rPr>
          <w:rFonts w:ascii="仿宋_GB2312" w:eastAsia="仿宋_GB2312" w:hAnsi="微软雅黑" w:cs="Times New Roman" w:hint="eastAsia"/>
          <w:kern w:val="2"/>
          <w:sz w:val="32"/>
          <w:szCs w:val="32"/>
        </w:rPr>
        <w:t xml:space="preserve">6. </w:t>
      </w:r>
      <w:r w:rsidR="00200130">
        <w:rPr>
          <w:rFonts w:ascii="仿宋_GB2312" w:eastAsia="仿宋_GB2312" w:hAnsi="微软雅黑" w:cs="Times New Roman" w:hint="eastAsia"/>
          <w:kern w:val="2"/>
          <w:sz w:val="32"/>
          <w:szCs w:val="32"/>
        </w:rPr>
        <w:t>汇总推荐。各园区完成材料审核并督促申报企业在系统完成提交后，</w:t>
      </w:r>
      <w:r w:rsidRPr="006E5467">
        <w:rPr>
          <w:rFonts w:ascii="仿宋_GB2312" w:eastAsia="仿宋_GB2312" w:hAnsi="微软雅黑" w:cs="Times New Roman" w:hint="eastAsia"/>
          <w:kern w:val="2"/>
          <w:sz w:val="32"/>
          <w:szCs w:val="32"/>
        </w:rPr>
        <w:t>将高</w:t>
      </w:r>
      <w:r w:rsidRPr="006E5467">
        <w:rPr>
          <w:rFonts w:ascii="仿宋_GB2312" w:eastAsia="仿宋_GB2312" w:hAnsi="微软雅黑" w:cs="Times New Roman" w:hint="eastAsia"/>
          <w:color w:val="000000" w:themeColor="text1"/>
          <w:kern w:val="2"/>
          <w:sz w:val="32"/>
          <w:szCs w:val="32"/>
        </w:rPr>
        <w:t>企申报推荐函</w:t>
      </w:r>
      <w:r w:rsidR="00200130">
        <w:rPr>
          <w:rFonts w:ascii="仿宋_GB2312" w:eastAsia="仿宋_GB2312" w:hAnsi="微软雅黑" w:cs="Times New Roman" w:hint="eastAsia"/>
          <w:color w:val="000000" w:themeColor="text1"/>
          <w:kern w:val="2"/>
          <w:sz w:val="32"/>
          <w:szCs w:val="32"/>
        </w:rPr>
        <w:t>（</w:t>
      </w:r>
      <w:r w:rsidR="00200130" w:rsidRPr="00200130">
        <w:rPr>
          <w:rFonts w:ascii="仿宋_GB2312" w:eastAsia="仿宋_GB2312" w:hAnsi="微软雅黑" w:cs="Times New Roman"/>
          <w:color w:val="000000" w:themeColor="text1"/>
          <w:kern w:val="2"/>
          <w:sz w:val="32"/>
          <w:szCs w:val="32"/>
        </w:rPr>
        <w:t>推荐函中请简要说明现场审核工作开展情况</w:t>
      </w:r>
      <w:r w:rsidR="00200130">
        <w:rPr>
          <w:rFonts w:ascii="仿宋_GB2312" w:eastAsia="仿宋_GB2312" w:hAnsi="微软雅黑" w:cs="Times New Roman" w:hint="eastAsia"/>
          <w:color w:val="000000" w:themeColor="text1"/>
          <w:kern w:val="2"/>
          <w:sz w:val="32"/>
          <w:szCs w:val="32"/>
        </w:rPr>
        <w:t>）</w:t>
      </w:r>
      <w:r w:rsidRPr="006E5467">
        <w:rPr>
          <w:rFonts w:ascii="仿宋_GB2312" w:eastAsia="仿宋_GB2312" w:hAnsi="微软雅黑" w:cs="Times New Roman" w:hint="eastAsia"/>
          <w:color w:val="000000" w:themeColor="text1"/>
          <w:kern w:val="2"/>
          <w:sz w:val="32"/>
          <w:szCs w:val="32"/>
        </w:rPr>
        <w:t>、推荐汇总表</w:t>
      </w:r>
      <w:r w:rsidR="00ED1747">
        <w:rPr>
          <w:rFonts w:ascii="Times New Roman" w:eastAsia="仿宋_GB2312" w:hAnsi="Times New Roman" w:cs="Times New Roman"/>
          <w:sz w:val="32"/>
          <w:szCs w:val="32"/>
        </w:rPr>
        <w:t>（见附件</w:t>
      </w:r>
      <w:r w:rsidR="00ED1747">
        <w:rPr>
          <w:rFonts w:ascii="Times New Roman" w:eastAsia="仿宋_GB2312" w:hAnsi="Times New Roman" w:cs="Times New Roman"/>
          <w:sz w:val="32"/>
          <w:szCs w:val="32"/>
        </w:rPr>
        <w:t>5</w:t>
      </w:r>
      <w:r w:rsidR="00ED174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6E5467">
        <w:rPr>
          <w:rFonts w:ascii="仿宋_GB2312" w:eastAsia="仿宋_GB2312" w:hAnsi="微软雅黑" w:hint="eastAsia"/>
          <w:sz w:val="32"/>
          <w:szCs w:val="32"/>
        </w:rPr>
        <w:t>、中介机构审核汇总表</w:t>
      </w:r>
      <w:r w:rsidR="00ED1747">
        <w:rPr>
          <w:rFonts w:ascii="Times New Roman" w:eastAsia="仿宋_GB2312" w:hAnsi="Times New Roman" w:cs="Times New Roman"/>
          <w:sz w:val="32"/>
          <w:szCs w:val="32"/>
        </w:rPr>
        <w:t>（见附件</w:t>
      </w:r>
      <w:r w:rsidR="00ED1747">
        <w:rPr>
          <w:rFonts w:ascii="Times New Roman" w:eastAsia="仿宋_GB2312" w:hAnsi="Times New Roman" w:cs="Times New Roman"/>
          <w:sz w:val="32"/>
          <w:szCs w:val="32"/>
        </w:rPr>
        <w:t>6</w:t>
      </w:r>
      <w:r w:rsidR="00ED1747">
        <w:rPr>
          <w:rFonts w:ascii="Times New Roman" w:eastAsia="仿宋_GB2312" w:hAnsi="Times New Roman" w:cs="Times New Roman"/>
          <w:sz w:val="32"/>
          <w:szCs w:val="32"/>
        </w:rPr>
        <w:t>）</w:t>
      </w:r>
      <w:r w:rsidR="00ED174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6E5467">
        <w:rPr>
          <w:rFonts w:ascii="仿宋_GB2312" w:eastAsia="仿宋_GB2312" w:hint="eastAsia"/>
          <w:sz w:val="32"/>
          <w:szCs w:val="32"/>
        </w:rPr>
        <w:t>以上三项均需纸质件、盖章扫</w:t>
      </w:r>
      <w:r w:rsidRPr="006E5467">
        <w:rPr>
          <w:rFonts w:ascii="仿宋_GB2312" w:eastAsia="仿宋_GB2312" w:hint="eastAsia"/>
          <w:sz w:val="32"/>
          <w:szCs w:val="32"/>
        </w:rPr>
        <w:lastRenderedPageBreak/>
        <w:t>描版和可编辑版</w:t>
      </w:r>
      <w:r w:rsidRPr="006E5467">
        <w:rPr>
          <w:rFonts w:ascii="仿宋_GB2312" w:eastAsia="仿宋_GB2312" w:hAnsi="微软雅黑" w:hint="eastAsia"/>
          <w:sz w:val="32"/>
          <w:szCs w:val="32"/>
        </w:rPr>
        <w:t>），中介机构证明材料</w:t>
      </w:r>
      <w:r w:rsidR="00DE60C1">
        <w:rPr>
          <w:rFonts w:ascii="仿宋_GB2312" w:eastAsia="仿宋_GB2312" w:hAnsi="微软雅黑" w:hint="eastAsia"/>
          <w:sz w:val="32"/>
          <w:szCs w:val="32"/>
        </w:rPr>
        <w:t>（纸质版1份、电子版2份），</w:t>
      </w:r>
      <w:r w:rsidRPr="006E5467">
        <w:rPr>
          <w:rFonts w:ascii="仿宋_GB2312" w:eastAsia="仿宋_GB2312" w:hAnsi="微软雅黑" w:hint="eastAsia"/>
          <w:sz w:val="32"/>
          <w:szCs w:val="32"/>
        </w:rPr>
        <w:t>企业认定申报资料</w:t>
      </w:r>
      <w:r w:rsidR="00322875" w:rsidRPr="006E5467">
        <w:rPr>
          <w:rFonts w:ascii="仿宋_GB2312" w:eastAsia="仿宋_GB2312" w:hint="eastAsia"/>
          <w:sz w:val="32"/>
          <w:szCs w:val="32"/>
        </w:rPr>
        <w:t>（</w:t>
      </w:r>
      <w:r w:rsidR="00322875">
        <w:rPr>
          <w:rFonts w:ascii="仿宋_GB2312" w:eastAsia="仿宋_GB2312" w:hint="eastAsia"/>
          <w:sz w:val="32"/>
          <w:szCs w:val="32"/>
        </w:rPr>
        <w:t>正本扫描件</w:t>
      </w:r>
      <w:r w:rsidR="00322875" w:rsidRPr="006E5467">
        <w:rPr>
          <w:rFonts w:ascii="仿宋_GB2312" w:eastAsia="仿宋_GB2312" w:hint="eastAsia"/>
          <w:sz w:val="32"/>
          <w:szCs w:val="32"/>
        </w:rPr>
        <w:t>电子版</w:t>
      </w:r>
      <w:r w:rsidR="00322875">
        <w:rPr>
          <w:rFonts w:ascii="仿宋_GB2312" w:eastAsia="仿宋_GB2312" w:hint="eastAsia"/>
          <w:sz w:val="32"/>
          <w:szCs w:val="32"/>
        </w:rPr>
        <w:t>2</w:t>
      </w:r>
      <w:r w:rsidR="00322875" w:rsidRPr="006E5467">
        <w:rPr>
          <w:rFonts w:ascii="仿宋_GB2312" w:eastAsia="仿宋_GB2312" w:hint="eastAsia"/>
          <w:sz w:val="32"/>
          <w:szCs w:val="32"/>
        </w:rPr>
        <w:t>份</w:t>
      </w:r>
      <w:r w:rsidR="00322875">
        <w:rPr>
          <w:rFonts w:ascii="仿宋_GB2312" w:eastAsia="仿宋_GB2312" w:hint="eastAsia"/>
          <w:sz w:val="32"/>
          <w:szCs w:val="32"/>
        </w:rPr>
        <w:t>）</w:t>
      </w:r>
      <w:r w:rsidR="00ED1747">
        <w:rPr>
          <w:rFonts w:ascii="仿宋_GB2312" w:eastAsia="仿宋_GB2312" w:hint="eastAsia"/>
          <w:sz w:val="32"/>
          <w:szCs w:val="32"/>
        </w:rPr>
        <w:t>，</w:t>
      </w:r>
      <w:r w:rsidR="00ED1747">
        <w:rPr>
          <w:rFonts w:ascii="Times New Roman" w:eastAsia="仿宋_GB2312" w:hAnsi="Times New Roman" w:cs="Times New Roman"/>
          <w:sz w:val="32"/>
          <w:szCs w:val="32"/>
        </w:rPr>
        <w:t>申报核实意见表</w:t>
      </w:r>
      <w:r w:rsidR="00ED174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ED1747">
        <w:rPr>
          <w:rFonts w:ascii="Times New Roman" w:eastAsia="仿宋_GB2312" w:hAnsi="Times New Roman" w:cs="Times New Roman" w:hint="eastAsia"/>
          <w:sz w:val="32"/>
          <w:szCs w:val="32"/>
        </w:rPr>
        <w:t>P</w:t>
      </w:r>
      <w:r w:rsidR="00ED1747">
        <w:rPr>
          <w:rFonts w:ascii="Times New Roman" w:eastAsia="仿宋_GB2312" w:hAnsi="Times New Roman" w:cs="Times New Roman"/>
          <w:sz w:val="32"/>
          <w:szCs w:val="32"/>
        </w:rPr>
        <w:t>DF</w:t>
      </w:r>
      <w:r w:rsidR="00ED1747">
        <w:rPr>
          <w:rFonts w:ascii="Times New Roman" w:eastAsia="仿宋_GB2312" w:hAnsi="Times New Roman" w:cs="Times New Roman" w:hint="eastAsia"/>
          <w:sz w:val="32"/>
          <w:szCs w:val="32"/>
        </w:rPr>
        <w:t>版</w:t>
      </w:r>
      <w:r w:rsidR="00ED174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D1747">
        <w:rPr>
          <w:rFonts w:ascii="Times New Roman" w:eastAsia="仿宋_GB2312" w:hAnsi="Times New Roman" w:cs="Times New Roman" w:hint="eastAsia"/>
          <w:sz w:val="32"/>
          <w:szCs w:val="32"/>
        </w:rPr>
        <w:t>份）</w:t>
      </w:r>
      <w:r w:rsidR="00AF655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ED1747">
        <w:rPr>
          <w:rFonts w:ascii="仿宋_GB2312" w:eastAsia="仿宋_GB2312" w:hAnsi="微软雅黑" w:hint="eastAsia"/>
          <w:sz w:val="32"/>
          <w:szCs w:val="32"/>
        </w:rPr>
        <w:t>于每批次申报截止日1</w:t>
      </w:r>
      <w:r w:rsidRPr="00ED1747">
        <w:rPr>
          <w:rFonts w:ascii="仿宋_GB2312" w:eastAsia="仿宋_GB2312" w:hAnsi="微软雅黑"/>
          <w:sz w:val="32"/>
          <w:szCs w:val="32"/>
        </w:rPr>
        <w:t>6:00</w:t>
      </w:r>
      <w:r w:rsidRPr="00ED1747">
        <w:rPr>
          <w:rFonts w:ascii="仿宋_GB2312" w:eastAsia="仿宋_GB2312" w:hAnsi="微软雅黑" w:hint="eastAsia"/>
          <w:sz w:val="32"/>
          <w:szCs w:val="32"/>
        </w:rPr>
        <w:t>前报送至高新区发展改革和科技</w:t>
      </w:r>
      <w:r w:rsidRPr="006E5467">
        <w:rPr>
          <w:rFonts w:ascii="仿宋_GB2312" w:eastAsia="仿宋_GB2312" w:hint="eastAsia"/>
          <w:sz w:val="32"/>
          <w:szCs w:val="32"/>
        </w:rPr>
        <w:t>经济部</w:t>
      </w:r>
      <w:r w:rsidR="00E87BD0">
        <w:rPr>
          <w:rFonts w:ascii="仿宋_GB2312" w:eastAsia="仿宋_GB2312" w:hint="eastAsia"/>
          <w:sz w:val="32"/>
          <w:szCs w:val="32"/>
        </w:rPr>
        <w:t>科技办公室</w:t>
      </w:r>
      <w:r w:rsidRPr="006E5467">
        <w:rPr>
          <w:rFonts w:ascii="仿宋_GB2312" w:eastAsia="仿宋_GB2312" w:hint="eastAsia"/>
          <w:sz w:val="32"/>
          <w:szCs w:val="32"/>
        </w:rPr>
        <w:t>，</w:t>
      </w:r>
      <w:r w:rsidR="00DE60C1" w:rsidRPr="006E5467">
        <w:rPr>
          <w:rFonts w:ascii="仿宋_GB2312" w:eastAsia="仿宋_GB2312" w:hAnsi="仿宋_GB2312" w:cs="仿宋_GB2312" w:hint="eastAsia"/>
          <w:sz w:val="32"/>
          <w:szCs w:val="36"/>
        </w:rPr>
        <w:t>逾期将不予受理。</w:t>
      </w:r>
      <w:r w:rsidR="00DE60C1">
        <w:rPr>
          <w:rFonts w:ascii="仿宋_GB2312" w:eastAsia="仿宋_GB2312" w:hAnsi="仿宋_GB2312" w:cs="仿宋_GB2312" w:hint="eastAsia"/>
          <w:sz w:val="32"/>
          <w:szCs w:val="36"/>
        </w:rPr>
        <w:t>（注：</w:t>
      </w:r>
      <w:r w:rsidR="00DE60C1">
        <w:rPr>
          <w:rFonts w:ascii="仿宋_GB2312" w:eastAsia="仿宋_GB2312" w:hint="eastAsia"/>
          <w:sz w:val="32"/>
          <w:szCs w:val="32"/>
        </w:rPr>
        <w:t>电子版均以优盘形式报送，涉及电子版材料</w:t>
      </w:r>
      <w:r w:rsidR="00DE60C1" w:rsidRPr="006E5467">
        <w:rPr>
          <w:rFonts w:ascii="仿宋_GB2312" w:eastAsia="仿宋_GB2312" w:hint="eastAsia"/>
          <w:sz w:val="32"/>
          <w:szCs w:val="32"/>
        </w:rPr>
        <w:t>按照“序号</w:t>
      </w:r>
      <w:r w:rsidR="00CF209A">
        <w:rPr>
          <w:rFonts w:ascii="仿宋_GB2312" w:eastAsia="仿宋_GB2312"/>
          <w:sz w:val="32"/>
          <w:szCs w:val="32"/>
        </w:rPr>
        <w:t>-</w:t>
      </w:r>
      <w:r w:rsidR="00DE60C1" w:rsidRPr="006E5467">
        <w:rPr>
          <w:rFonts w:ascii="仿宋_GB2312" w:eastAsia="仿宋_GB2312" w:hint="eastAsia"/>
          <w:sz w:val="32"/>
          <w:szCs w:val="32"/>
        </w:rPr>
        <w:t>企业/</w:t>
      </w:r>
      <w:r w:rsidR="00DE60C1">
        <w:rPr>
          <w:rFonts w:ascii="仿宋_GB2312" w:eastAsia="仿宋_GB2312" w:hint="eastAsia"/>
          <w:sz w:val="32"/>
          <w:szCs w:val="32"/>
        </w:rPr>
        <w:t>中介机构全称”命名，其中序号与相关汇总表编号保持一致</w:t>
      </w:r>
      <w:r w:rsidR="00322875">
        <w:rPr>
          <w:rFonts w:ascii="仿宋_GB2312" w:eastAsia="仿宋_GB2312" w:hint="eastAsia"/>
          <w:sz w:val="32"/>
          <w:szCs w:val="32"/>
        </w:rPr>
        <w:t>。企业申报材料正本纸质版由园区妥善留存备查。</w:t>
      </w:r>
      <w:r w:rsidR="00DE60C1">
        <w:rPr>
          <w:rFonts w:ascii="仿宋_GB2312" w:eastAsia="仿宋_GB2312" w:hAnsi="仿宋_GB2312" w:cs="仿宋_GB2312" w:hint="eastAsia"/>
          <w:sz w:val="32"/>
          <w:szCs w:val="36"/>
        </w:rPr>
        <w:t>）</w:t>
      </w:r>
    </w:p>
    <w:p w:rsidR="00D56BAC" w:rsidRDefault="00D56BAC">
      <w:pPr>
        <w:pStyle w:val="a4"/>
        <w:tabs>
          <w:tab w:val="left" w:pos="1442"/>
        </w:tabs>
        <w:spacing w:line="580" w:lineRule="exact"/>
        <w:ind w:firstLine="630"/>
      </w:pPr>
    </w:p>
    <w:sectPr w:rsidR="00D56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0B3" w:rsidRDefault="007440B3" w:rsidP="00654463">
      <w:r>
        <w:separator/>
      </w:r>
    </w:p>
  </w:endnote>
  <w:endnote w:type="continuationSeparator" w:id="0">
    <w:p w:rsidR="007440B3" w:rsidRDefault="007440B3" w:rsidP="0065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0000000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0B3" w:rsidRDefault="007440B3" w:rsidP="00654463">
      <w:r>
        <w:separator/>
      </w:r>
    </w:p>
  </w:footnote>
  <w:footnote w:type="continuationSeparator" w:id="0">
    <w:p w:rsidR="007440B3" w:rsidRDefault="007440B3" w:rsidP="00654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MzJmOTdkZGM5MWMzODcxODMyYmM2NGQzYmRkMTcifQ=="/>
  </w:docVars>
  <w:rsids>
    <w:rsidRoot w:val="5EA024D6"/>
    <w:rsid w:val="00003C10"/>
    <w:rsid w:val="000F2CAC"/>
    <w:rsid w:val="00200130"/>
    <w:rsid w:val="002704EB"/>
    <w:rsid w:val="00272630"/>
    <w:rsid w:val="002D3D87"/>
    <w:rsid w:val="00322875"/>
    <w:rsid w:val="00377ACA"/>
    <w:rsid w:val="0038188B"/>
    <w:rsid w:val="004B4E0F"/>
    <w:rsid w:val="00654463"/>
    <w:rsid w:val="006E5467"/>
    <w:rsid w:val="0072322D"/>
    <w:rsid w:val="007440B3"/>
    <w:rsid w:val="00827DEC"/>
    <w:rsid w:val="008D6206"/>
    <w:rsid w:val="009C6310"/>
    <w:rsid w:val="00AB4972"/>
    <w:rsid w:val="00AF3A11"/>
    <w:rsid w:val="00AF6553"/>
    <w:rsid w:val="00CF209A"/>
    <w:rsid w:val="00CF5BFA"/>
    <w:rsid w:val="00D56BAC"/>
    <w:rsid w:val="00DE60C1"/>
    <w:rsid w:val="00E87BD0"/>
    <w:rsid w:val="00EA6F07"/>
    <w:rsid w:val="00ED1747"/>
    <w:rsid w:val="00F13C14"/>
    <w:rsid w:val="00FA38CB"/>
    <w:rsid w:val="00FB0D18"/>
    <w:rsid w:val="025D4D8E"/>
    <w:rsid w:val="056C454C"/>
    <w:rsid w:val="0A97114A"/>
    <w:rsid w:val="0C0113D7"/>
    <w:rsid w:val="25757CDB"/>
    <w:rsid w:val="261B4E40"/>
    <w:rsid w:val="5EA024D6"/>
    <w:rsid w:val="686F09A9"/>
    <w:rsid w:val="70E50557"/>
    <w:rsid w:val="7EB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5F3ED7"/>
  <w15:docId w15:val="{B6672376-D819-4C31-AD03-DB8DBF0C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4">
    <w:name w:val="附件栏"/>
    <w:basedOn w:val="a"/>
    <w:qFormat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仿宋_GBK" w:hAnsi="Times New Roman"/>
      <w:kern w:val="0"/>
      <w:sz w:val="32"/>
      <w:szCs w:val="20"/>
    </w:rPr>
  </w:style>
  <w:style w:type="paragraph" w:styleId="a5">
    <w:name w:val="header"/>
    <w:basedOn w:val="a"/>
    <w:link w:val="a6"/>
    <w:rsid w:val="00654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54463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654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5446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192</Words>
  <Characters>1096</Characters>
  <Application>Microsoft Office Word</Application>
  <DocSecurity>0</DocSecurity>
  <Lines>9</Lines>
  <Paragraphs>2</Paragraphs>
  <ScaleCrop>false</ScaleCrop>
  <Company>P R C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'Always</dc:creator>
  <cp:lastModifiedBy>LM</cp:lastModifiedBy>
  <cp:revision>23</cp:revision>
  <dcterms:created xsi:type="dcterms:W3CDTF">2023-05-12T12:42:00Z</dcterms:created>
  <dcterms:modified xsi:type="dcterms:W3CDTF">2024-08-15T09:16:00Z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E35205F18E7740428D7401B794468046_11</vt:lpwstr>
  </property>
</Properties>
</file>