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79" w:lineRule="exact"/>
        <w:ind w:left="0" w:leftChars="0" w:firstLine="0" w:firstLine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topLinePunct w:val="0"/>
        <w:bidi w:val="0"/>
        <w:spacing w:line="579" w:lineRule="exact"/>
        <w:ind w:left="0" w:leftChars="0" w:firstLine="0" w:firstLineChars="0"/>
        <w:jc w:val="both"/>
        <w:textAlignment w:val="auto"/>
        <w:rPr>
          <w:rFonts w:hint="eastAsia" w:ascii="黑体" w:hAnsi="黑体" w:eastAsia="黑体" w:cs="黑体"/>
          <w:color w:val="auto"/>
          <w:sz w:val="32"/>
          <w:szCs w:val="32"/>
          <w:highlight w:val="none"/>
          <w:lang w:val="en-US" w:eastAsia="zh-CN"/>
        </w:rPr>
      </w:pPr>
      <w:bookmarkStart w:id="0" w:name="_GoBack"/>
      <w:bookmarkEnd w:id="0"/>
    </w:p>
    <w:p>
      <w:pPr>
        <w:keepNext w:val="0"/>
        <w:keepLines w:val="0"/>
        <w:pageBreakBefore w:val="0"/>
        <w:widowControl w:val="0"/>
        <w:kinsoku/>
        <w:wordWrap/>
        <w:topLinePunct w:val="0"/>
        <w:bidi w:val="0"/>
        <w:spacing w:line="579" w:lineRule="exact"/>
        <w:ind w:left="0" w:leftChars="0" w:firstLine="0" w:firstLineChars="0"/>
        <w:jc w:val="center"/>
        <w:textAlignment w:val="auto"/>
        <w:rPr>
          <w:rFonts w:ascii="方正小标宋简体" w:hAnsi="仿宋" w:eastAsia="方正小标宋简体"/>
          <w:bCs/>
          <w:color w:val="auto"/>
          <w:sz w:val="44"/>
          <w:szCs w:val="44"/>
          <w:highlight w:val="none"/>
        </w:rPr>
      </w:pPr>
      <w:r>
        <w:rPr>
          <w:rFonts w:hint="eastAsia" w:ascii="方正小标宋简体" w:hAnsi="仿宋" w:eastAsia="方正小标宋简体"/>
          <w:color w:val="auto"/>
          <w:sz w:val="44"/>
          <w:szCs w:val="44"/>
          <w:highlight w:val="none"/>
        </w:rPr>
        <w:t>济南</w:t>
      </w:r>
      <w:r>
        <w:rPr>
          <w:rFonts w:hint="eastAsia" w:ascii="方正小标宋简体" w:hAnsi="仿宋" w:eastAsia="方正小标宋简体"/>
          <w:color w:val="auto"/>
          <w:sz w:val="44"/>
          <w:szCs w:val="44"/>
          <w:highlight w:val="none"/>
          <w:lang w:val="en-US" w:eastAsia="zh-CN"/>
        </w:rPr>
        <w:t>高新区服务券</w:t>
      </w:r>
      <w:r>
        <w:rPr>
          <w:rFonts w:hint="eastAsia" w:ascii="方正小标宋简体" w:hAnsi="仿宋" w:eastAsia="方正小标宋简体"/>
          <w:bCs/>
          <w:color w:val="auto"/>
          <w:sz w:val="44"/>
          <w:szCs w:val="44"/>
          <w:highlight w:val="none"/>
        </w:rPr>
        <w:t>诚信服务承诺书</w:t>
      </w:r>
    </w:p>
    <w:p>
      <w:pPr>
        <w:keepNext w:val="0"/>
        <w:keepLines w:val="0"/>
        <w:pageBreakBefore w:val="0"/>
        <w:widowControl w:val="0"/>
        <w:kinsoku/>
        <w:wordWrap/>
        <w:topLinePunct w:val="0"/>
        <w:bidi w:val="0"/>
        <w:spacing w:line="579" w:lineRule="exact"/>
        <w:jc w:val="center"/>
        <w:textAlignment w:val="auto"/>
        <w:rPr>
          <w:rFonts w:hint="eastAsia" w:ascii="仿宋_GB2312" w:hAnsi="仿宋_GB2312" w:eastAsia="仿宋_GB2312" w:cs="仿宋_GB2312"/>
          <w:b/>
          <w:color w:val="auto"/>
          <w:sz w:val="32"/>
          <w:szCs w:val="32"/>
          <w:highlight w:val="none"/>
        </w:rPr>
      </w:pPr>
    </w:p>
    <w:p>
      <w:pPr>
        <w:keepNext w:val="0"/>
        <w:keepLines w:val="0"/>
        <w:pageBreakBefore w:val="0"/>
        <w:widowControl w:val="0"/>
        <w:kinsoku/>
        <w:wordWrap/>
        <w:topLinePunct w:val="0"/>
        <w:bidi w:val="0"/>
        <w:spacing w:line="579"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高新服务券</w:t>
      </w:r>
      <w:r>
        <w:rPr>
          <w:rFonts w:hint="eastAsia" w:ascii="仿宋_GB2312" w:hAnsi="仿宋_GB2312" w:eastAsia="仿宋_GB2312" w:cs="仿宋_GB2312"/>
          <w:color w:val="auto"/>
          <w:sz w:val="32"/>
          <w:szCs w:val="32"/>
          <w:highlight w:val="none"/>
        </w:rPr>
        <w:t>服务提供过程中，郑重承诺：</w:t>
      </w:r>
    </w:p>
    <w:p>
      <w:pPr>
        <w:keepNext w:val="0"/>
        <w:keepLines w:val="0"/>
        <w:pageBreakBefore w:val="0"/>
        <w:widowControl w:val="0"/>
        <w:kinsoku/>
        <w:wordWrap/>
        <w:topLinePunct w:val="0"/>
        <w:bidi w:val="0"/>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已认真研读《济南高新区</w:t>
      </w:r>
      <w:r>
        <w:rPr>
          <w:rFonts w:hint="eastAsia" w:ascii="仿宋_GB2312" w:hAnsi="仿宋_GB2312" w:eastAsia="仿宋_GB2312" w:cs="仿宋_GB2312"/>
          <w:color w:val="auto"/>
          <w:sz w:val="32"/>
          <w:szCs w:val="32"/>
          <w:highlight w:val="none"/>
          <w:lang w:eastAsia="zh-CN"/>
        </w:rPr>
        <w:t>服务券</w:t>
      </w:r>
      <w:r>
        <w:rPr>
          <w:rFonts w:hint="eastAsia" w:ascii="仿宋_GB2312" w:hAnsi="仿宋_GB2312" w:eastAsia="仿宋_GB2312" w:cs="仿宋_GB2312"/>
          <w:color w:val="auto"/>
          <w:sz w:val="32"/>
          <w:szCs w:val="32"/>
          <w:highlight w:val="none"/>
        </w:rPr>
        <w:t>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》的要求，清楚并理解其内容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符合服务券服务机构遴选要求</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topLinePunct w:val="0"/>
        <w:bidi w:val="0"/>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所提供服务合法、真实、有效，在</w:t>
      </w:r>
      <w:r>
        <w:rPr>
          <w:rFonts w:hint="eastAsia" w:ascii="仿宋_GB2312" w:hAnsi="仿宋_GB2312" w:eastAsia="仿宋_GB2312" w:cs="仿宋_GB2312"/>
          <w:color w:val="auto"/>
          <w:sz w:val="32"/>
          <w:szCs w:val="32"/>
          <w:highlight w:val="none"/>
          <w:lang w:val="en-US" w:eastAsia="zh-CN"/>
        </w:rPr>
        <w:t>服务券</w:t>
      </w:r>
      <w:r>
        <w:rPr>
          <w:rFonts w:hint="eastAsia" w:ascii="仿宋_GB2312" w:hAnsi="仿宋_GB2312" w:eastAsia="仿宋_GB2312" w:cs="仿宋_GB2312"/>
          <w:color w:val="auto"/>
          <w:sz w:val="32"/>
          <w:szCs w:val="32"/>
          <w:highlight w:val="none"/>
        </w:rPr>
        <w:t>接收、</w:t>
      </w:r>
      <w:r>
        <w:rPr>
          <w:rFonts w:hint="eastAsia" w:ascii="仿宋_GB2312" w:hAnsi="仿宋_GB2312" w:eastAsia="仿宋_GB2312" w:cs="仿宋_GB2312"/>
          <w:color w:val="auto"/>
          <w:sz w:val="32"/>
          <w:szCs w:val="32"/>
          <w:highlight w:val="none"/>
          <w:lang w:val="en-US" w:eastAsia="zh-CN"/>
        </w:rPr>
        <w:t>提供</w:t>
      </w:r>
      <w:r>
        <w:rPr>
          <w:rFonts w:hint="eastAsia" w:ascii="仿宋_GB2312" w:hAnsi="仿宋_GB2312" w:eastAsia="仿宋_GB2312" w:cs="仿宋_GB2312"/>
          <w:color w:val="auto"/>
          <w:sz w:val="32"/>
          <w:szCs w:val="32"/>
          <w:highlight w:val="none"/>
        </w:rPr>
        <w:t>服务和兑现</w:t>
      </w:r>
      <w:r>
        <w:rPr>
          <w:rFonts w:hint="eastAsia" w:ascii="仿宋_GB2312" w:hAnsi="仿宋_GB2312" w:eastAsia="仿宋_GB2312" w:cs="仿宋_GB2312"/>
          <w:color w:val="auto"/>
          <w:sz w:val="32"/>
          <w:szCs w:val="32"/>
          <w:highlight w:val="none"/>
          <w:lang w:val="en-US" w:eastAsia="zh-CN"/>
        </w:rPr>
        <w:t>服务券的</w:t>
      </w:r>
      <w:r>
        <w:rPr>
          <w:rFonts w:hint="eastAsia" w:ascii="仿宋_GB2312" w:hAnsi="仿宋_GB2312" w:eastAsia="仿宋_GB2312" w:cs="仿宋_GB2312"/>
          <w:color w:val="auto"/>
          <w:sz w:val="32"/>
          <w:szCs w:val="32"/>
          <w:highlight w:val="none"/>
        </w:rPr>
        <w:t>过程中不提供虚假材料；</w:t>
      </w:r>
    </w:p>
    <w:p>
      <w:pPr>
        <w:keepNext w:val="0"/>
        <w:keepLines w:val="0"/>
        <w:pageBreakBefore w:val="0"/>
        <w:widowControl w:val="0"/>
        <w:kinsoku/>
        <w:wordWrap/>
        <w:topLinePunct w:val="0"/>
        <w:bidi w:val="0"/>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严格按照</w:t>
      </w:r>
      <w:r>
        <w:rPr>
          <w:rFonts w:hint="eastAsia" w:ascii="仿宋_GB2312" w:hAnsi="仿宋_GB2312" w:eastAsia="仿宋_GB2312" w:cs="仿宋_GB2312"/>
          <w:color w:val="auto"/>
          <w:sz w:val="32"/>
          <w:szCs w:val="32"/>
          <w:highlight w:val="none"/>
          <w:lang w:val="en-US" w:eastAsia="zh-CN"/>
        </w:rPr>
        <w:t>服务券</w:t>
      </w:r>
      <w:r>
        <w:rPr>
          <w:rFonts w:hint="eastAsia" w:ascii="仿宋_GB2312" w:hAnsi="仿宋_GB2312" w:eastAsia="仿宋_GB2312" w:cs="仿宋_GB2312"/>
          <w:color w:val="auto"/>
          <w:sz w:val="32"/>
          <w:szCs w:val="32"/>
          <w:highlight w:val="none"/>
        </w:rPr>
        <w:t>发放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兑现程序开展服务，不委托第三方服务机构提供服务，不无理拒收</w:t>
      </w:r>
      <w:r>
        <w:rPr>
          <w:rFonts w:hint="eastAsia" w:ascii="仿宋_GB2312" w:hAnsi="仿宋_GB2312" w:eastAsia="仿宋_GB2312" w:cs="仿宋_GB2312"/>
          <w:color w:val="auto"/>
          <w:sz w:val="32"/>
          <w:szCs w:val="32"/>
          <w:highlight w:val="none"/>
          <w:lang w:val="en-US" w:eastAsia="zh-CN"/>
        </w:rPr>
        <w:t>服务券</w:t>
      </w:r>
      <w:r>
        <w:rPr>
          <w:rFonts w:hint="eastAsia" w:ascii="仿宋_GB2312" w:hAnsi="仿宋_GB2312" w:eastAsia="仿宋_GB2312" w:cs="仿宋_GB2312"/>
          <w:color w:val="auto"/>
          <w:sz w:val="32"/>
          <w:szCs w:val="32"/>
          <w:highlight w:val="none"/>
        </w:rPr>
        <w:t>申请；</w:t>
      </w:r>
    </w:p>
    <w:p>
      <w:pPr>
        <w:keepNext w:val="0"/>
        <w:keepLines w:val="0"/>
        <w:pageBreakBefore w:val="0"/>
        <w:widowControl w:val="0"/>
        <w:kinsoku/>
        <w:wordWrap/>
        <w:topLinePunct w:val="0"/>
        <w:bidi w:val="0"/>
        <w:spacing w:line="579"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与开展合作的服务对象无隶属、共建、产权纽带等关联关系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拒绝与委托单位或个人串通以虚假服务或其他不正当手段套取财政补贴资金；</w:t>
      </w:r>
    </w:p>
    <w:p>
      <w:pPr>
        <w:keepNext w:val="0"/>
        <w:keepLines w:val="0"/>
        <w:pageBreakBefore w:val="0"/>
        <w:widowControl w:val="0"/>
        <w:kinsoku/>
        <w:wordWrap/>
        <w:topLinePunct w:val="0"/>
        <w:bidi w:val="0"/>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我们严格遵守</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和有关规定，全面履行各项应尽的义务，自觉接受监督和检查。我们提供的一切材料都是真实、有效、合法的，如有弄虚作假及以上违法违规行为，责任自负。</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承诺单位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盖章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法定代表人签字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签字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color w:val="auto"/>
          <w:highlight w:val="none"/>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075999"/>
    </w:sdtPr>
    <w:sdtEndPr>
      <w:rPr>
        <w:rFonts w:hint="eastAsia" w:ascii="仿宋_GB2312" w:eastAsia="仿宋_GB2312"/>
        <w:sz w:val="28"/>
        <w:szCs w:val="28"/>
      </w:rPr>
    </w:sdtEndPr>
    <w:sdtContent>
      <w:p>
        <w:pPr>
          <w:pStyle w:val="8"/>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7 -</w:t>
        </w:r>
        <w:r>
          <w:rPr>
            <w:rFonts w:hint="eastAsia" w:ascii="仿宋_GB2312" w:eastAsia="仿宋_GB2312"/>
            <w:sz w:val="28"/>
            <w:szCs w:val="28"/>
          </w:rPr>
          <w:fldChar w:fldCharType="end"/>
        </w:r>
      </w:p>
    </w:sdtContent>
  </w:sdt>
  <w:p>
    <w:pPr>
      <w:pStyle w:val="8"/>
    </w:pPr>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iZWJjODI0MTI1YzdkMzI4MTc0NTM1MGEyYzAxYmYifQ=="/>
  </w:docVars>
  <w:rsids>
    <w:rsidRoot w:val="001850A0"/>
    <w:rsid w:val="00006647"/>
    <w:rsid w:val="00031785"/>
    <w:rsid w:val="00053022"/>
    <w:rsid w:val="000757A8"/>
    <w:rsid w:val="000834DC"/>
    <w:rsid w:val="0009176F"/>
    <w:rsid w:val="000B29D7"/>
    <w:rsid w:val="000B65BD"/>
    <w:rsid w:val="000D5701"/>
    <w:rsid w:val="000D6E0B"/>
    <w:rsid w:val="000E756D"/>
    <w:rsid w:val="00102025"/>
    <w:rsid w:val="00102870"/>
    <w:rsid w:val="00107D78"/>
    <w:rsid w:val="00116781"/>
    <w:rsid w:val="001312FA"/>
    <w:rsid w:val="00147A70"/>
    <w:rsid w:val="00155E26"/>
    <w:rsid w:val="001850A0"/>
    <w:rsid w:val="001A4541"/>
    <w:rsid w:val="00273F01"/>
    <w:rsid w:val="00274BDC"/>
    <w:rsid w:val="002835DD"/>
    <w:rsid w:val="00285965"/>
    <w:rsid w:val="002859DC"/>
    <w:rsid w:val="002911CD"/>
    <w:rsid w:val="002A3830"/>
    <w:rsid w:val="002C2978"/>
    <w:rsid w:val="002E19F9"/>
    <w:rsid w:val="002E2D4B"/>
    <w:rsid w:val="002F6787"/>
    <w:rsid w:val="002F7805"/>
    <w:rsid w:val="0031015F"/>
    <w:rsid w:val="0031564F"/>
    <w:rsid w:val="00333085"/>
    <w:rsid w:val="00347BAC"/>
    <w:rsid w:val="003520A3"/>
    <w:rsid w:val="0036372B"/>
    <w:rsid w:val="003732D6"/>
    <w:rsid w:val="00374519"/>
    <w:rsid w:val="003834BD"/>
    <w:rsid w:val="003A57AD"/>
    <w:rsid w:val="003D3300"/>
    <w:rsid w:val="003D3E0B"/>
    <w:rsid w:val="003F177F"/>
    <w:rsid w:val="00411BEA"/>
    <w:rsid w:val="00417231"/>
    <w:rsid w:val="00430F92"/>
    <w:rsid w:val="0043256A"/>
    <w:rsid w:val="00436707"/>
    <w:rsid w:val="0045693F"/>
    <w:rsid w:val="00482FBA"/>
    <w:rsid w:val="004A5592"/>
    <w:rsid w:val="004E340D"/>
    <w:rsid w:val="004E72E1"/>
    <w:rsid w:val="004F2EA7"/>
    <w:rsid w:val="005149EC"/>
    <w:rsid w:val="00527970"/>
    <w:rsid w:val="00530757"/>
    <w:rsid w:val="005374DE"/>
    <w:rsid w:val="00541926"/>
    <w:rsid w:val="00541BA1"/>
    <w:rsid w:val="005A7934"/>
    <w:rsid w:val="005B3F22"/>
    <w:rsid w:val="005F7BE0"/>
    <w:rsid w:val="00603EF7"/>
    <w:rsid w:val="0063124C"/>
    <w:rsid w:val="00644034"/>
    <w:rsid w:val="00646C5F"/>
    <w:rsid w:val="00650A84"/>
    <w:rsid w:val="006577A3"/>
    <w:rsid w:val="00683193"/>
    <w:rsid w:val="006857E4"/>
    <w:rsid w:val="006B61A2"/>
    <w:rsid w:val="006E6651"/>
    <w:rsid w:val="00732FCC"/>
    <w:rsid w:val="0073633C"/>
    <w:rsid w:val="0073635C"/>
    <w:rsid w:val="0074085C"/>
    <w:rsid w:val="00752458"/>
    <w:rsid w:val="00774088"/>
    <w:rsid w:val="00791190"/>
    <w:rsid w:val="007C4CD9"/>
    <w:rsid w:val="00817F3D"/>
    <w:rsid w:val="0083558C"/>
    <w:rsid w:val="00836B5E"/>
    <w:rsid w:val="008511D1"/>
    <w:rsid w:val="00867745"/>
    <w:rsid w:val="00876BEF"/>
    <w:rsid w:val="0089292F"/>
    <w:rsid w:val="008A2EF0"/>
    <w:rsid w:val="008A50ED"/>
    <w:rsid w:val="008A6F78"/>
    <w:rsid w:val="008C4AD2"/>
    <w:rsid w:val="008D6B57"/>
    <w:rsid w:val="008D7FA4"/>
    <w:rsid w:val="008F2C75"/>
    <w:rsid w:val="008F558F"/>
    <w:rsid w:val="00922C9B"/>
    <w:rsid w:val="00932CD1"/>
    <w:rsid w:val="00941DDD"/>
    <w:rsid w:val="00947BA6"/>
    <w:rsid w:val="009D2475"/>
    <w:rsid w:val="009E3051"/>
    <w:rsid w:val="00A05D43"/>
    <w:rsid w:val="00A250FA"/>
    <w:rsid w:val="00A26CC0"/>
    <w:rsid w:val="00A32DB7"/>
    <w:rsid w:val="00A42785"/>
    <w:rsid w:val="00A450FD"/>
    <w:rsid w:val="00A50276"/>
    <w:rsid w:val="00A7608F"/>
    <w:rsid w:val="00A93788"/>
    <w:rsid w:val="00AB0431"/>
    <w:rsid w:val="00AC034D"/>
    <w:rsid w:val="00AC53A3"/>
    <w:rsid w:val="00AE7490"/>
    <w:rsid w:val="00AF2137"/>
    <w:rsid w:val="00AF4D8D"/>
    <w:rsid w:val="00B16DC9"/>
    <w:rsid w:val="00B2039A"/>
    <w:rsid w:val="00B23E96"/>
    <w:rsid w:val="00B3353F"/>
    <w:rsid w:val="00B34E19"/>
    <w:rsid w:val="00B54576"/>
    <w:rsid w:val="00B63B95"/>
    <w:rsid w:val="00B66E66"/>
    <w:rsid w:val="00B82793"/>
    <w:rsid w:val="00BC0239"/>
    <w:rsid w:val="00BD6497"/>
    <w:rsid w:val="00C035FE"/>
    <w:rsid w:val="00C1005A"/>
    <w:rsid w:val="00C1301B"/>
    <w:rsid w:val="00C34B50"/>
    <w:rsid w:val="00C402A7"/>
    <w:rsid w:val="00C617E5"/>
    <w:rsid w:val="00C7155D"/>
    <w:rsid w:val="00C763B8"/>
    <w:rsid w:val="00CC0FD6"/>
    <w:rsid w:val="00CD5E10"/>
    <w:rsid w:val="00CE5B52"/>
    <w:rsid w:val="00D01805"/>
    <w:rsid w:val="00D2412A"/>
    <w:rsid w:val="00D36D16"/>
    <w:rsid w:val="00D453A7"/>
    <w:rsid w:val="00D5504C"/>
    <w:rsid w:val="00D62101"/>
    <w:rsid w:val="00D71E17"/>
    <w:rsid w:val="00D73513"/>
    <w:rsid w:val="00D93BC4"/>
    <w:rsid w:val="00DA1F85"/>
    <w:rsid w:val="00DB3D2D"/>
    <w:rsid w:val="00E06401"/>
    <w:rsid w:val="00E23722"/>
    <w:rsid w:val="00E3459D"/>
    <w:rsid w:val="00E63E05"/>
    <w:rsid w:val="00E64118"/>
    <w:rsid w:val="00E65B04"/>
    <w:rsid w:val="00E73629"/>
    <w:rsid w:val="00E77B61"/>
    <w:rsid w:val="00E93C31"/>
    <w:rsid w:val="00ED152C"/>
    <w:rsid w:val="00F47047"/>
    <w:rsid w:val="00FA7554"/>
    <w:rsid w:val="00FB1E6C"/>
    <w:rsid w:val="00FD531E"/>
    <w:rsid w:val="01355F61"/>
    <w:rsid w:val="013B6373"/>
    <w:rsid w:val="017C37F2"/>
    <w:rsid w:val="02243D64"/>
    <w:rsid w:val="026305F6"/>
    <w:rsid w:val="02FA6CB8"/>
    <w:rsid w:val="032420F9"/>
    <w:rsid w:val="04296557"/>
    <w:rsid w:val="046B4092"/>
    <w:rsid w:val="04F1535D"/>
    <w:rsid w:val="04F55751"/>
    <w:rsid w:val="056675D7"/>
    <w:rsid w:val="06B930F7"/>
    <w:rsid w:val="06F927FE"/>
    <w:rsid w:val="06FF78C9"/>
    <w:rsid w:val="072309F9"/>
    <w:rsid w:val="07231398"/>
    <w:rsid w:val="077E3A85"/>
    <w:rsid w:val="07DA3AB8"/>
    <w:rsid w:val="08732619"/>
    <w:rsid w:val="0919606C"/>
    <w:rsid w:val="09653DF0"/>
    <w:rsid w:val="09E032D7"/>
    <w:rsid w:val="09E41C4E"/>
    <w:rsid w:val="09FE5063"/>
    <w:rsid w:val="0A2C1EEA"/>
    <w:rsid w:val="0A4E52B8"/>
    <w:rsid w:val="0B277075"/>
    <w:rsid w:val="0CE43791"/>
    <w:rsid w:val="0EC55E7B"/>
    <w:rsid w:val="10161464"/>
    <w:rsid w:val="103D59C3"/>
    <w:rsid w:val="122D652B"/>
    <w:rsid w:val="131F4084"/>
    <w:rsid w:val="13A53C6A"/>
    <w:rsid w:val="14876C0E"/>
    <w:rsid w:val="15376624"/>
    <w:rsid w:val="15C47445"/>
    <w:rsid w:val="16BC1C2B"/>
    <w:rsid w:val="16E37423"/>
    <w:rsid w:val="17413685"/>
    <w:rsid w:val="174F4508"/>
    <w:rsid w:val="175C3DE1"/>
    <w:rsid w:val="18173507"/>
    <w:rsid w:val="185E4032"/>
    <w:rsid w:val="197F275D"/>
    <w:rsid w:val="1A8E6D50"/>
    <w:rsid w:val="1ABE17A1"/>
    <w:rsid w:val="1B1B0CA4"/>
    <w:rsid w:val="1B7C7E79"/>
    <w:rsid w:val="1B807402"/>
    <w:rsid w:val="1B921E5D"/>
    <w:rsid w:val="1C2108DE"/>
    <w:rsid w:val="1C3D2E0D"/>
    <w:rsid w:val="1CDD28FB"/>
    <w:rsid w:val="1D881AF4"/>
    <w:rsid w:val="1FD06925"/>
    <w:rsid w:val="201819FF"/>
    <w:rsid w:val="20786E25"/>
    <w:rsid w:val="209559E8"/>
    <w:rsid w:val="20A35C0A"/>
    <w:rsid w:val="212F5273"/>
    <w:rsid w:val="21372B20"/>
    <w:rsid w:val="21843D08"/>
    <w:rsid w:val="21C30312"/>
    <w:rsid w:val="225C4AC0"/>
    <w:rsid w:val="231C5C59"/>
    <w:rsid w:val="234B4A63"/>
    <w:rsid w:val="241E62EC"/>
    <w:rsid w:val="24EE6F6A"/>
    <w:rsid w:val="25A367BA"/>
    <w:rsid w:val="262B1B25"/>
    <w:rsid w:val="26397C11"/>
    <w:rsid w:val="266A5308"/>
    <w:rsid w:val="28520641"/>
    <w:rsid w:val="28CD54D8"/>
    <w:rsid w:val="28DE4613"/>
    <w:rsid w:val="29CD6E68"/>
    <w:rsid w:val="2A8E4C00"/>
    <w:rsid w:val="2A95722B"/>
    <w:rsid w:val="2ADE03CD"/>
    <w:rsid w:val="2AE676AC"/>
    <w:rsid w:val="2B212405"/>
    <w:rsid w:val="2BDC1404"/>
    <w:rsid w:val="2C547A9D"/>
    <w:rsid w:val="2CAE175C"/>
    <w:rsid w:val="2CB016D8"/>
    <w:rsid w:val="2DF81343"/>
    <w:rsid w:val="2E731B80"/>
    <w:rsid w:val="2E854F04"/>
    <w:rsid w:val="2F4471E5"/>
    <w:rsid w:val="301D28AB"/>
    <w:rsid w:val="3021223D"/>
    <w:rsid w:val="309725C0"/>
    <w:rsid w:val="31216088"/>
    <w:rsid w:val="327235BD"/>
    <w:rsid w:val="32971D92"/>
    <w:rsid w:val="32A711FE"/>
    <w:rsid w:val="32C830C3"/>
    <w:rsid w:val="33A02192"/>
    <w:rsid w:val="33B1683D"/>
    <w:rsid w:val="34044E4E"/>
    <w:rsid w:val="34210C65"/>
    <w:rsid w:val="34862402"/>
    <w:rsid w:val="35452249"/>
    <w:rsid w:val="356614FD"/>
    <w:rsid w:val="36AA5D58"/>
    <w:rsid w:val="37450ED5"/>
    <w:rsid w:val="381946E1"/>
    <w:rsid w:val="38372715"/>
    <w:rsid w:val="38701586"/>
    <w:rsid w:val="39416B59"/>
    <w:rsid w:val="396F2116"/>
    <w:rsid w:val="3A8F513A"/>
    <w:rsid w:val="3AE07043"/>
    <w:rsid w:val="3BF83608"/>
    <w:rsid w:val="3C107895"/>
    <w:rsid w:val="3C8912D5"/>
    <w:rsid w:val="3DCA758B"/>
    <w:rsid w:val="3E0B16B7"/>
    <w:rsid w:val="3E514CFA"/>
    <w:rsid w:val="3F0F05C9"/>
    <w:rsid w:val="3F2E3695"/>
    <w:rsid w:val="3F4209B3"/>
    <w:rsid w:val="3F572D75"/>
    <w:rsid w:val="413D018D"/>
    <w:rsid w:val="41D70F16"/>
    <w:rsid w:val="41EA7E86"/>
    <w:rsid w:val="42383481"/>
    <w:rsid w:val="42526BE4"/>
    <w:rsid w:val="42C61B54"/>
    <w:rsid w:val="43986051"/>
    <w:rsid w:val="43E30583"/>
    <w:rsid w:val="459741C3"/>
    <w:rsid w:val="45B60A52"/>
    <w:rsid w:val="460F04F5"/>
    <w:rsid w:val="464C44CA"/>
    <w:rsid w:val="469778C0"/>
    <w:rsid w:val="46C71A16"/>
    <w:rsid w:val="4814313D"/>
    <w:rsid w:val="483178F8"/>
    <w:rsid w:val="48642196"/>
    <w:rsid w:val="488D54E8"/>
    <w:rsid w:val="48BE3C50"/>
    <w:rsid w:val="49550B4A"/>
    <w:rsid w:val="4A555F5B"/>
    <w:rsid w:val="4AAF6796"/>
    <w:rsid w:val="4AC156D2"/>
    <w:rsid w:val="4ACB63C5"/>
    <w:rsid w:val="4B39319F"/>
    <w:rsid w:val="4B4F0DE7"/>
    <w:rsid w:val="4B4F2593"/>
    <w:rsid w:val="4B5A49AF"/>
    <w:rsid w:val="4B906C07"/>
    <w:rsid w:val="4BA2443D"/>
    <w:rsid w:val="4BF2341E"/>
    <w:rsid w:val="4DAD5CC1"/>
    <w:rsid w:val="4DD536E6"/>
    <w:rsid w:val="4DF2588C"/>
    <w:rsid w:val="4E63665C"/>
    <w:rsid w:val="4EF51829"/>
    <w:rsid w:val="4F121247"/>
    <w:rsid w:val="4F637B8D"/>
    <w:rsid w:val="4FA54AEA"/>
    <w:rsid w:val="50F35E3C"/>
    <w:rsid w:val="518C40BB"/>
    <w:rsid w:val="525316D8"/>
    <w:rsid w:val="53F26847"/>
    <w:rsid w:val="54142BEC"/>
    <w:rsid w:val="54612589"/>
    <w:rsid w:val="54926CAD"/>
    <w:rsid w:val="54F72BE1"/>
    <w:rsid w:val="551072FC"/>
    <w:rsid w:val="554B0788"/>
    <w:rsid w:val="56801546"/>
    <w:rsid w:val="568E7E64"/>
    <w:rsid w:val="56B769BE"/>
    <w:rsid w:val="575922D3"/>
    <w:rsid w:val="576B612E"/>
    <w:rsid w:val="57964024"/>
    <w:rsid w:val="57B8216A"/>
    <w:rsid w:val="57E6494B"/>
    <w:rsid w:val="582713CD"/>
    <w:rsid w:val="583E5CD5"/>
    <w:rsid w:val="59346C55"/>
    <w:rsid w:val="59440E34"/>
    <w:rsid w:val="5A3167E2"/>
    <w:rsid w:val="5A8B6F03"/>
    <w:rsid w:val="5A8F7844"/>
    <w:rsid w:val="5AB944F5"/>
    <w:rsid w:val="5AC02726"/>
    <w:rsid w:val="5AEE4E2E"/>
    <w:rsid w:val="5B3A63A7"/>
    <w:rsid w:val="5B506202"/>
    <w:rsid w:val="5BE34F82"/>
    <w:rsid w:val="5C336889"/>
    <w:rsid w:val="5CB56D2A"/>
    <w:rsid w:val="5CE42894"/>
    <w:rsid w:val="5D191B8A"/>
    <w:rsid w:val="5E26532D"/>
    <w:rsid w:val="5E394476"/>
    <w:rsid w:val="5EA101AC"/>
    <w:rsid w:val="5EB96DB1"/>
    <w:rsid w:val="5F9035E6"/>
    <w:rsid w:val="5FCF0936"/>
    <w:rsid w:val="601F4652"/>
    <w:rsid w:val="617C53D9"/>
    <w:rsid w:val="61BD2269"/>
    <w:rsid w:val="621A12E6"/>
    <w:rsid w:val="62367D31"/>
    <w:rsid w:val="63801D58"/>
    <w:rsid w:val="63836387"/>
    <w:rsid w:val="63D70975"/>
    <w:rsid w:val="640733D3"/>
    <w:rsid w:val="65785847"/>
    <w:rsid w:val="664E58E8"/>
    <w:rsid w:val="665A306C"/>
    <w:rsid w:val="666A7979"/>
    <w:rsid w:val="66973195"/>
    <w:rsid w:val="66D35665"/>
    <w:rsid w:val="689327A3"/>
    <w:rsid w:val="68D322E4"/>
    <w:rsid w:val="69045B39"/>
    <w:rsid w:val="6A510C98"/>
    <w:rsid w:val="6A716E40"/>
    <w:rsid w:val="6ABD2FF5"/>
    <w:rsid w:val="6ABF60C2"/>
    <w:rsid w:val="6BE037B3"/>
    <w:rsid w:val="6C4E5D5B"/>
    <w:rsid w:val="6F5A0E56"/>
    <w:rsid w:val="6FAE4D06"/>
    <w:rsid w:val="711F381A"/>
    <w:rsid w:val="71274FBC"/>
    <w:rsid w:val="713C085F"/>
    <w:rsid w:val="72111DF3"/>
    <w:rsid w:val="725E2218"/>
    <w:rsid w:val="72BD7A32"/>
    <w:rsid w:val="72E66F89"/>
    <w:rsid w:val="72FA5B5C"/>
    <w:rsid w:val="73406681"/>
    <w:rsid w:val="73620E57"/>
    <w:rsid w:val="73E507FC"/>
    <w:rsid w:val="74B52032"/>
    <w:rsid w:val="74E954D9"/>
    <w:rsid w:val="76047980"/>
    <w:rsid w:val="76586033"/>
    <w:rsid w:val="766D21A1"/>
    <w:rsid w:val="76883C86"/>
    <w:rsid w:val="76D34B31"/>
    <w:rsid w:val="77207C94"/>
    <w:rsid w:val="77703D83"/>
    <w:rsid w:val="77950278"/>
    <w:rsid w:val="786F1B9E"/>
    <w:rsid w:val="78BF5580"/>
    <w:rsid w:val="79473615"/>
    <w:rsid w:val="7A60723A"/>
    <w:rsid w:val="7AF52FCE"/>
    <w:rsid w:val="7D1465A0"/>
    <w:rsid w:val="7D335FE4"/>
    <w:rsid w:val="7E2F403D"/>
    <w:rsid w:val="7EDF6954"/>
    <w:rsid w:val="7F2F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semiHidden/>
    <w:qFormat/>
    <w:uiPriority w:val="0"/>
    <w:pPr>
      <w:ind w:left="420" w:leftChars="200"/>
    </w:pPr>
  </w:style>
  <w:style w:type="paragraph" w:styleId="4">
    <w:name w:val="index 5"/>
    <w:basedOn w:val="1"/>
    <w:next w:val="1"/>
    <w:autoRedefine/>
    <w:qFormat/>
    <w:uiPriority w:val="0"/>
    <w:pPr>
      <w:ind w:left="1680"/>
    </w:pPr>
  </w:style>
  <w:style w:type="paragraph" w:styleId="5">
    <w:name w:val="Body Text Indent"/>
    <w:basedOn w:val="1"/>
    <w:link w:val="21"/>
    <w:autoRedefine/>
    <w:qFormat/>
    <w:uiPriority w:val="0"/>
    <w:pPr>
      <w:spacing w:after="120"/>
      <w:ind w:left="420" w:leftChars="200"/>
    </w:pPr>
    <w:rPr>
      <w:rFonts w:ascii="Times New Roman" w:hAnsi="Times New Roman" w:eastAsia="宋体" w:cs="Times New Roman"/>
      <w:szCs w:val="24"/>
    </w:rPr>
  </w:style>
  <w:style w:type="paragraph" w:styleId="6">
    <w:name w:val="Body Text Indent 2"/>
    <w:basedOn w:val="1"/>
    <w:autoRedefine/>
    <w:qFormat/>
    <w:uiPriority w:val="0"/>
    <w:pPr>
      <w:ind w:firstLine="480" w:firstLineChars="200"/>
    </w:pPr>
    <w:rPr>
      <w:kern w:val="0"/>
      <w:sz w:val="24"/>
    </w:rPr>
  </w:style>
  <w:style w:type="paragraph" w:styleId="7">
    <w:name w:val="Balloon Text"/>
    <w:basedOn w:val="1"/>
    <w:link w:val="22"/>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Hyperlink"/>
    <w:autoRedefine/>
    <w:qFormat/>
    <w:uiPriority w:val="0"/>
    <w:rPr>
      <w:rFonts w:ascii="Times New Roman" w:hAnsi="Times New Roman" w:eastAsia="宋体" w:cs="Times New Roman"/>
      <w:color w:val="0000FF"/>
      <w:u w:val="single"/>
    </w:rPr>
  </w:style>
  <w:style w:type="paragraph" w:customStyle="1" w:styleId="16">
    <w:name w:val="BodyTextIndent2"/>
    <w:basedOn w:val="1"/>
    <w:autoRedefine/>
    <w:qFormat/>
    <w:uiPriority w:val="0"/>
    <w:pPr>
      <w:ind w:firstLine="1054" w:firstLineChars="299"/>
      <w:textAlignment w:val="baseline"/>
    </w:pPr>
    <w:rPr>
      <w:rFonts w:ascii="Times New Roman" w:hAnsi="Times New Roman" w:eastAsia="仿宋_GB2312"/>
      <w:sz w:val="24"/>
      <w:szCs w:val="24"/>
    </w:rPr>
  </w:style>
  <w:style w:type="paragraph" w:customStyle="1" w:styleId="17">
    <w:name w:val="_Style 3"/>
    <w:basedOn w:val="1"/>
    <w:next w:val="18"/>
    <w:autoRedefine/>
    <w:qFormat/>
    <w:uiPriority w:val="34"/>
    <w:pPr>
      <w:ind w:firstLine="420" w:firstLineChars="200"/>
    </w:pPr>
    <w:rPr>
      <w:rFonts w:ascii="Calibri" w:hAnsi="Calibri" w:eastAsia="宋体" w:cs="Times New Roman"/>
    </w:rPr>
  </w:style>
  <w:style w:type="paragraph" w:styleId="18">
    <w:name w:val="List Paragraph"/>
    <w:basedOn w:val="1"/>
    <w:autoRedefine/>
    <w:qFormat/>
    <w:uiPriority w:val="34"/>
    <w:pPr>
      <w:ind w:firstLine="420" w:firstLineChars="200"/>
    </w:pPr>
  </w:style>
  <w:style w:type="character" w:customStyle="1" w:styleId="19">
    <w:name w:val="页眉 Char"/>
    <w:basedOn w:val="13"/>
    <w:link w:val="9"/>
    <w:autoRedefine/>
    <w:qFormat/>
    <w:uiPriority w:val="99"/>
    <w:rPr>
      <w:sz w:val="18"/>
      <w:szCs w:val="18"/>
    </w:rPr>
  </w:style>
  <w:style w:type="character" w:customStyle="1" w:styleId="20">
    <w:name w:val="页脚 Char"/>
    <w:basedOn w:val="13"/>
    <w:link w:val="8"/>
    <w:autoRedefine/>
    <w:qFormat/>
    <w:uiPriority w:val="99"/>
    <w:rPr>
      <w:sz w:val="18"/>
      <w:szCs w:val="18"/>
    </w:rPr>
  </w:style>
  <w:style w:type="character" w:customStyle="1" w:styleId="21">
    <w:name w:val="正文文本缩进 Char"/>
    <w:basedOn w:val="13"/>
    <w:link w:val="5"/>
    <w:autoRedefine/>
    <w:qFormat/>
    <w:uiPriority w:val="0"/>
    <w:rPr>
      <w:rFonts w:ascii="Times New Roman" w:hAnsi="Times New Roman" w:eastAsia="宋体" w:cs="Times New Roman"/>
      <w:szCs w:val="24"/>
    </w:rPr>
  </w:style>
  <w:style w:type="character" w:customStyle="1" w:styleId="22">
    <w:name w:val="批注框文本 Char"/>
    <w:basedOn w:val="13"/>
    <w:link w:val="7"/>
    <w:autoRedefine/>
    <w:semiHidden/>
    <w:qFormat/>
    <w:uiPriority w:val="99"/>
    <w:rPr>
      <w:sz w:val="18"/>
      <w:szCs w:val="18"/>
    </w:rPr>
  </w:style>
  <w:style w:type="character" w:customStyle="1" w:styleId="23">
    <w:name w:val="NormalCharacter"/>
    <w:autoRedefine/>
    <w:qFormat/>
    <w:uiPriority w:val="0"/>
    <w:rPr>
      <w:rFonts w:ascii="Times New Roman" w:hAnsi="Times New Roman"/>
      <w:kern w:val="2"/>
      <w:sz w:val="21"/>
      <w:szCs w:val="24"/>
      <w:lang w:val="en-US" w:eastAsia="zh-CN" w:bidi="ar-SA"/>
    </w:rPr>
  </w:style>
  <w:style w:type="paragraph" w:customStyle="1" w:styleId="24">
    <w:name w:val="Body text|1"/>
    <w:basedOn w:val="1"/>
    <w:autoRedefine/>
    <w:qFormat/>
    <w:uiPriority w:val="0"/>
    <w:pPr>
      <w:spacing w:line="427" w:lineRule="auto"/>
      <w:ind w:firstLine="400"/>
    </w:pPr>
    <w:rPr>
      <w:rFonts w:ascii="宋体" w:hAnsi="宋体" w:cs="宋体"/>
      <w:sz w:val="28"/>
      <w:szCs w:val="28"/>
      <w:lang w:val="zh-TW" w:eastAsia="zh-TW" w:bidi="zh-TW"/>
    </w:rPr>
  </w:style>
  <w:style w:type="paragraph" w:customStyle="1" w:styleId="25">
    <w:name w:val="主标题"/>
    <w:basedOn w:val="1"/>
    <w:autoRedefine/>
    <w:qFormat/>
    <w:uiPriority w:val="0"/>
    <w:pPr>
      <w:jc w:val="center"/>
    </w:pPr>
    <w:rPr>
      <w:rFonts w:eastAsia="方正小标宋_GBK"/>
      <w:sz w:val="44"/>
    </w:rPr>
  </w:style>
  <w:style w:type="character" w:customStyle="1" w:styleId="26">
    <w:name w:val="标题 1 Char"/>
    <w:basedOn w:val="13"/>
    <w:link w:val="2"/>
    <w:autoRedefine/>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42FB-5E75-41C2-8E32-D19715FABFC5}">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364</Words>
  <Characters>364</Characters>
  <Lines>20</Lines>
  <Paragraphs>5</Paragraphs>
  <TotalTime>25</TotalTime>
  <ScaleCrop>false</ScaleCrop>
  <LinksUpToDate>false</LinksUpToDate>
  <CharactersWithSpaces>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2018-06-04T06:29:00Z</dcterms:created>
  <dc:creator>chen</dc:creator>
  <cp:lastModifiedBy>WPS_1681269580</cp:lastModifiedBy>
  <cp:lastPrinted>2024-03-18T01:40:00Z</cp:lastPrinted>
  <dcterms:modified xsi:type="dcterms:W3CDTF">2024-06-24T09:54:43Z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E4326F070E444FCFB562ACE45718D3A3_13</vt:lpwstr>
  </property>
</Properties>
</file>