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39" w:rsidRDefault="00BA6239" w:rsidP="00BA6239">
      <w:pPr>
        <w:jc w:val="center"/>
        <w:rPr>
          <w:rFonts w:ascii="仿宋" w:eastAsia="仿宋" w:hAnsi="仿宋"/>
          <w:sz w:val="28"/>
          <w:szCs w:val="28"/>
        </w:rPr>
      </w:pPr>
      <w:r w:rsidRPr="004F7411">
        <w:rPr>
          <w:rFonts w:ascii="仿宋" w:eastAsia="仿宋" w:hAnsi="仿宋" w:hint="eastAsia"/>
          <w:sz w:val="28"/>
          <w:szCs w:val="28"/>
        </w:rPr>
        <w:t>202</w:t>
      </w:r>
      <w:r w:rsidRPr="004F7411">
        <w:rPr>
          <w:rFonts w:ascii="仿宋" w:eastAsia="仿宋" w:hAnsi="仿宋"/>
          <w:sz w:val="28"/>
          <w:szCs w:val="28"/>
        </w:rPr>
        <w:t>3</w:t>
      </w:r>
      <w:r w:rsidRPr="004F7411">
        <w:rPr>
          <w:rFonts w:ascii="仿宋" w:eastAsia="仿宋" w:hAnsi="仿宋" w:hint="eastAsia"/>
          <w:sz w:val="28"/>
          <w:szCs w:val="28"/>
        </w:rPr>
        <w:t>年度高新区加快生活服务业发展与促进消费升级项目</w:t>
      </w:r>
    </w:p>
    <w:p w:rsidR="00BA6239" w:rsidRDefault="00BA6239" w:rsidP="00BA6239">
      <w:pPr>
        <w:jc w:val="center"/>
        <w:rPr>
          <w:rFonts w:ascii="仿宋" w:eastAsia="仿宋" w:hAnsi="仿宋"/>
          <w:sz w:val="28"/>
          <w:szCs w:val="28"/>
        </w:rPr>
      </w:pPr>
      <w:r w:rsidRPr="004F7411">
        <w:rPr>
          <w:rFonts w:ascii="仿宋" w:eastAsia="仿宋" w:hAnsi="仿宋" w:hint="eastAsia"/>
          <w:sz w:val="28"/>
          <w:szCs w:val="28"/>
        </w:rPr>
        <w:t>拟扶持企业</w:t>
      </w:r>
      <w:r>
        <w:rPr>
          <w:rFonts w:ascii="仿宋" w:eastAsia="仿宋" w:hAnsi="仿宋" w:hint="eastAsia"/>
          <w:sz w:val="28"/>
          <w:szCs w:val="28"/>
        </w:rPr>
        <w:t>公示</w:t>
      </w:r>
      <w:r>
        <w:rPr>
          <w:rFonts w:ascii="仿宋" w:eastAsia="仿宋" w:hAnsi="仿宋"/>
          <w:sz w:val="28"/>
          <w:szCs w:val="28"/>
        </w:rPr>
        <w:t>名单</w:t>
      </w:r>
    </w:p>
    <w:tbl>
      <w:tblPr>
        <w:tblW w:w="7962" w:type="dxa"/>
        <w:tblInd w:w="113" w:type="dxa"/>
        <w:tblLook w:val="04A0" w:firstRow="1" w:lastRow="0" w:firstColumn="1" w:lastColumn="0" w:noHBand="0" w:noVBand="1"/>
      </w:tblPr>
      <w:tblGrid>
        <w:gridCol w:w="846"/>
        <w:gridCol w:w="7116"/>
      </w:tblGrid>
      <w:tr w:rsidR="00BA6239" w:rsidTr="0048389D">
        <w:trPr>
          <w:trHeight w:val="5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济南高新区亿万佳日用品零售店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济南市嘉慧普超市有限公司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济南高新区鸿益超市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济南高新区朝阳生鲜超市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济南高新区泰客隆生鲜超市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济南高新区欢喜客餐饮服务店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济南聚康餐饮有限公司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济南君子汉峪餐饮服务管理有限公司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济南厨屿禾升餐饮管理有限公司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济南安塔汉峪餐饮服务管理有限公司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济南福康医养健康产业有限公司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山东铭德商业管理有限公司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济南银石彩虹商业管理有限公司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济南乾元新景汽车销售有限公司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山东润通盛和汽车销售服务有限公司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山东翔融汽车贸易有限公司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山东凯迪坤驰汽车销售服务有限公司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42C7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济南百联商业管理有限公司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济南云融科技园区运营有限公司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山东银荷商业运营管理有限公司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济南高新区云泉商业运营管理有限公司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济南子曰酒店管理咨询有限公司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济南雯轩快餐合伙企业（有限合伙）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济南纪平快餐合伙企业（有限合伙）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济南港源快餐合伙企业（有限合伙）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济南奥东快餐合伙企业（有限合伙）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济南永凯快餐合伙企业（有限合伙）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济南银荷快餐合伙企业（有限合伙）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济南馨盛快餐合伙企业（有限合伙）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济南凤新快餐合伙企业（有限合伙）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济南祥坤快餐合伙企业（有限合伙）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济南东贵快餐合伙企业（有限合伙）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济南兴港快餐合伙企业（有限合伙）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山东信博通科技有限公司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山东秋猛电子商务有限公司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济南超凡电子商务有限公司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山东炜东电子商务有限公司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山东壹亩地瓜农业科技有限公司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济南福牌阿胶大药房有限公司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山东学而优教育科技有限公司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山东严选动物营养有限公司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济南严选宠物用品有限公司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山东凯锐思动物营养有限公司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山东颐莲文化创意有限公司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华熙医疗器械销售有限公司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山东福瑞达生物股份有限公司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山东恒久宁电子科技有限公司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济南远志生物科技有限公司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山东宽福营养健康管理有限公司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世纪开元智印互联科技集团股份有限公司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山东星达君龙电子科技有限公司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山东星旺通电子科技有限公司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山东星隆跃动电子科技有限责任公司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山东云时通电子科技有限责任公司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山东德诚宝真连锁有限公司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山东颐晴楼餐饮管理有限公司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Pr="00E15593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济南江川酒店管理有限公司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Pr="00E15593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山东昌发汽车销售服务有限公司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Pr="00E15593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理想智行汽车销售服务（济南）有限公司</w:t>
            </w:r>
          </w:p>
        </w:tc>
      </w:tr>
      <w:tr w:rsidR="00BA6239" w:rsidTr="0048389D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239" w:rsidRPr="00E15593" w:rsidRDefault="00BA6239" w:rsidP="00483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155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济南腾势汽车销售有限公司</w:t>
            </w:r>
          </w:p>
        </w:tc>
      </w:tr>
    </w:tbl>
    <w:p w:rsidR="00A12042" w:rsidRPr="00BA6239" w:rsidRDefault="00A12042">
      <w:bookmarkStart w:id="0" w:name="_GoBack"/>
      <w:bookmarkEnd w:id="0"/>
    </w:p>
    <w:sectPr w:rsidR="00A12042" w:rsidRPr="00BA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4C" w:rsidRDefault="00A32B4C" w:rsidP="00BA6239">
      <w:r>
        <w:separator/>
      </w:r>
    </w:p>
  </w:endnote>
  <w:endnote w:type="continuationSeparator" w:id="0">
    <w:p w:rsidR="00A32B4C" w:rsidRDefault="00A32B4C" w:rsidP="00BA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4C" w:rsidRDefault="00A32B4C" w:rsidP="00BA6239">
      <w:r>
        <w:separator/>
      </w:r>
    </w:p>
  </w:footnote>
  <w:footnote w:type="continuationSeparator" w:id="0">
    <w:p w:rsidR="00A32B4C" w:rsidRDefault="00A32B4C" w:rsidP="00BA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47"/>
    <w:rsid w:val="00A12042"/>
    <w:rsid w:val="00A32B4C"/>
    <w:rsid w:val="00BA6239"/>
    <w:rsid w:val="00B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A1F71F-F995-4F88-A174-718D6E67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3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2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2024-07-29T06:15:00Z</dcterms:created>
  <dcterms:modified xsi:type="dcterms:W3CDTF">2024-07-29T06:16:00Z</dcterms:modified>
</cp:coreProperties>
</file>