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368ED">
      <w:pPr>
        <w:spacing w:line="240" w:lineRule="auto"/>
        <w:ind w:left="0" w:leftChars="0" w:right="0" w:rightChars="0" w:firstLine="0" w:firstLineChars="0"/>
        <w:jc w:val="center"/>
        <w:rPr>
          <w:rFonts w:hint="default" w:ascii="Times New Roman" w:hAnsi="Times New Roman" w:eastAsia="方正小标宋简体" w:cs="Times New Roman"/>
          <w:sz w:val="44"/>
          <w:szCs w:val="44"/>
          <w:highlight w:val="none"/>
        </w:rPr>
      </w:pPr>
      <w:bookmarkStart w:id="0" w:name="_GoBack"/>
      <w:bookmarkEnd w:id="0"/>
      <w:r>
        <w:rPr>
          <w:rFonts w:hint="default" w:ascii="Times New Roman" w:hAnsi="Times New Roman" w:eastAsia="方正小标宋简体" w:cs="Times New Roman"/>
          <w:sz w:val="44"/>
          <w:szCs w:val="44"/>
          <w:highlight w:val="none"/>
        </w:rPr>
        <w:t>高质量数据集项目申报书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837"/>
        <w:gridCol w:w="715"/>
        <w:gridCol w:w="1610"/>
        <w:gridCol w:w="134"/>
        <w:gridCol w:w="1191"/>
        <w:gridCol w:w="553"/>
        <w:gridCol w:w="1744"/>
      </w:tblGrid>
      <w:tr w14:paraId="285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0" w:type="dxa"/>
            <w:gridSpan w:val="8"/>
            <w:vAlign w:val="center"/>
          </w:tcPr>
          <w:p w14:paraId="39547348">
            <w:pPr>
              <w:pStyle w:val="2"/>
              <w:keepNext w:val="0"/>
              <w:keepLines w:val="0"/>
              <w:autoSpaceDE/>
              <w:autoSpaceDN/>
              <w:spacing w:line="240" w:lineRule="auto"/>
              <w:jc w:val="center"/>
              <w:rPr>
                <w:rFonts w:hint="default" w:ascii="Times New Roman" w:hAnsi="Times New Roman" w:eastAsia="黑体" w:cs="Times New Roman"/>
                <w:kern w:val="44"/>
                <w:sz w:val="24"/>
                <w:szCs w:val="24"/>
                <w:highlight w:val="none"/>
                <w:vertAlign w:val="baseline"/>
                <w:lang w:val="en-US" w:eastAsia="zh-CN" w:bidi="ar-SA"/>
              </w:rPr>
            </w:pPr>
            <w:r>
              <w:rPr>
                <w:rFonts w:hint="default" w:ascii="Times New Roman" w:hAnsi="Times New Roman" w:eastAsia="黑体" w:cs="Times New Roman"/>
                <w:kern w:val="44"/>
                <w:sz w:val="24"/>
                <w:szCs w:val="24"/>
                <w:highlight w:val="none"/>
                <w:vertAlign w:val="baseline"/>
                <w:lang w:val="en-US" w:eastAsia="zh-CN" w:bidi="ar-SA"/>
              </w:rPr>
              <w:t>一、申报单位基本信息</w:t>
            </w:r>
          </w:p>
        </w:tc>
      </w:tr>
      <w:tr w14:paraId="126A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Align w:val="center"/>
          </w:tcPr>
          <w:p w14:paraId="128D246D">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申报单位名称</w:t>
            </w:r>
          </w:p>
        </w:tc>
        <w:tc>
          <w:tcPr>
            <w:tcW w:w="6784" w:type="dxa"/>
            <w:gridSpan w:val="7"/>
            <w:vAlign w:val="center"/>
          </w:tcPr>
          <w:p w14:paraId="45F3695E">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6B2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Align w:val="center"/>
          </w:tcPr>
          <w:p w14:paraId="680EDE96">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统一社会信用</w:t>
            </w:r>
          </w:p>
          <w:p w14:paraId="707EB09A">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代码</w:t>
            </w:r>
          </w:p>
        </w:tc>
        <w:tc>
          <w:tcPr>
            <w:tcW w:w="6784" w:type="dxa"/>
            <w:gridSpan w:val="7"/>
            <w:vAlign w:val="center"/>
          </w:tcPr>
          <w:p w14:paraId="090C4FA8">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5156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Align w:val="center"/>
          </w:tcPr>
          <w:p w14:paraId="6FBB5495">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单位地址</w:t>
            </w:r>
          </w:p>
        </w:tc>
        <w:tc>
          <w:tcPr>
            <w:tcW w:w="6784" w:type="dxa"/>
            <w:gridSpan w:val="7"/>
            <w:vAlign w:val="center"/>
          </w:tcPr>
          <w:p w14:paraId="04B07D2D">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5813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Merge w:val="restart"/>
            <w:vAlign w:val="center"/>
          </w:tcPr>
          <w:p w14:paraId="7A8AA1AE">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联系人</w:t>
            </w:r>
          </w:p>
        </w:tc>
        <w:tc>
          <w:tcPr>
            <w:tcW w:w="1552" w:type="dxa"/>
            <w:gridSpan w:val="2"/>
            <w:vAlign w:val="center"/>
          </w:tcPr>
          <w:p w14:paraId="529C9A7D">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姓名</w:t>
            </w:r>
          </w:p>
        </w:tc>
        <w:tc>
          <w:tcPr>
            <w:tcW w:w="1744" w:type="dxa"/>
            <w:gridSpan w:val="2"/>
            <w:vAlign w:val="center"/>
          </w:tcPr>
          <w:p w14:paraId="28A35B62">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c>
          <w:tcPr>
            <w:tcW w:w="1744" w:type="dxa"/>
            <w:gridSpan w:val="2"/>
            <w:vAlign w:val="center"/>
          </w:tcPr>
          <w:p w14:paraId="41E544A6">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座机</w:t>
            </w:r>
          </w:p>
        </w:tc>
        <w:tc>
          <w:tcPr>
            <w:tcW w:w="1744" w:type="dxa"/>
            <w:vAlign w:val="center"/>
          </w:tcPr>
          <w:p w14:paraId="53C42F28">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5560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Merge w:val="continue"/>
            <w:vAlign w:val="center"/>
          </w:tcPr>
          <w:p w14:paraId="5611B03B">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c>
          <w:tcPr>
            <w:tcW w:w="1552" w:type="dxa"/>
            <w:gridSpan w:val="2"/>
            <w:vAlign w:val="center"/>
          </w:tcPr>
          <w:p w14:paraId="5C98C1D1">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职务</w:t>
            </w:r>
          </w:p>
        </w:tc>
        <w:tc>
          <w:tcPr>
            <w:tcW w:w="1744" w:type="dxa"/>
            <w:gridSpan w:val="2"/>
            <w:vAlign w:val="center"/>
          </w:tcPr>
          <w:p w14:paraId="6F13EB4A">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c>
          <w:tcPr>
            <w:tcW w:w="1744" w:type="dxa"/>
            <w:gridSpan w:val="2"/>
            <w:vAlign w:val="center"/>
          </w:tcPr>
          <w:p w14:paraId="0F118311">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手机</w:t>
            </w:r>
          </w:p>
        </w:tc>
        <w:tc>
          <w:tcPr>
            <w:tcW w:w="1744" w:type="dxa"/>
            <w:vAlign w:val="center"/>
          </w:tcPr>
          <w:p w14:paraId="5F7FB637">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5F1B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vMerge w:val="continue"/>
            <w:vAlign w:val="center"/>
          </w:tcPr>
          <w:p w14:paraId="31DFEDA5">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c>
          <w:tcPr>
            <w:tcW w:w="1552" w:type="dxa"/>
            <w:gridSpan w:val="2"/>
            <w:vAlign w:val="center"/>
          </w:tcPr>
          <w:p w14:paraId="7663684B">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邮箱</w:t>
            </w:r>
          </w:p>
        </w:tc>
        <w:tc>
          <w:tcPr>
            <w:tcW w:w="5232" w:type="dxa"/>
            <w:gridSpan w:val="5"/>
            <w:vAlign w:val="center"/>
          </w:tcPr>
          <w:p w14:paraId="3C840D13">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p>
        </w:tc>
      </w:tr>
      <w:tr w14:paraId="355D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936" w:type="dxa"/>
            <w:vAlign w:val="center"/>
          </w:tcPr>
          <w:p w14:paraId="4BE66AF0">
            <w:pPr>
              <w:pStyle w:val="2"/>
              <w:keepNext w:val="0"/>
              <w:keepLines w:val="0"/>
              <w:autoSpaceDE/>
              <w:autoSpaceDN/>
              <w:spacing w:line="240" w:lineRule="auto"/>
              <w:jc w:val="center"/>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kern w:val="44"/>
                <w:sz w:val="24"/>
                <w:szCs w:val="24"/>
                <w:highlight w:val="none"/>
                <w:vertAlign w:val="baseline"/>
                <w:lang w:val="en-US" w:eastAsia="zh-CN" w:bidi="ar-SA"/>
              </w:rPr>
              <w:t>申报单位简介</w:t>
            </w:r>
          </w:p>
        </w:tc>
        <w:tc>
          <w:tcPr>
            <w:tcW w:w="6784" w:type="dxa"/>
            <w:gridSpan w:val="7"/>
            <w:vAlign w:val="top"/>
          </w:tcPr>
          <w:p w14:paraId="6130507A">
            <w:pPr>
              <w:pStyle w:val="2"/>
              <w:keepNext w:val="0"/>
              <w:keepLines w:val="0"/>
              <w:autoSpaceDE/>
              <w:autoSpaceDN/>
              <w:spacing w:line="240" w:lineRule="auto"/>
              <w:jc w:val="left"/>
              <w:rPr>
                <w:rFonts w:hint="default" w:ascii="Times New Roman" w:hAnsi="Times New Roman" w:eastAsia="仿宋_GB2312" w:cs="Times New Roman"/>
                <w:kern w:val="44"/>
                <w:sz w:val="24"/>
                <w:szCs w:val="24"/>
                <w:highlight w:val="none"/>
                <w:vertAlign w:val="baseline"/>
                <w:lang w:val="en-US" w:eastAsia="zh-CN" w:bidi="ar-SA"/>
              </w:rPr>
            </w:pPr>
            <w:r>
              <w:rPr>
                <w:rFonts w:hint="default" w:ascii="Times New Roman" w:hAnsi="Times New Roman" w:eastAsia="仿宋_GB2312" w:cs="Times New Roman"/>
                <w:i/>
                <w:iCs/>
                <w:kern w:val="44"/>
                <w:sz w:val="24"/>
                <w:szCs w:val="24"/>
                <w:highlight w:val="none"/>
                <w:lang w:val="en-US" w:eastAsia="zh-CN" w:bidi="ar-SA"/>
              </w:rPr>
              <w:t>（</w:t>
            </w:r>
            <w:r>
              <w:rPr>
                <w:rFonts w:hint="default" w:ascii="Times New Roman" w:hAnsi="Times New Roman" w:eastAsia="仿宋_GB2312" w:cs="Times New Roman"/>
                <w:i/>
                <w:iCs/>
                <w:kern w:val="44"/>
                <w:sz w:val="24"/>
                <w:szCs w:val="24"/>
                <w:highlight w:val="none"/>
                <w:lang w:val="en-US" w:bidi="ar-SA"/>
              </w:rPr>
              <w:t>发展历程、主营业务、</w:t>
            </w:r>
            <w:r>
              <w:rPr>
                <w:rFonts w:hint="default" w:ascii="Times New Roman" w:hAnsi="Times New Roman" w:eastAsia="仿宋_GB2312" w:cs="Times New Roman"/>
                <w:i/>
                <w:iCs/>
                <w:kern w:val="44"/>
                <w:sz w:val="24"/>
                <w:szCs w:val="24"/>
                <w:highlight w:val="none"/>
                <w:lang w:val="en-US" w:eastAsia="zh-CN" w:bidi="ar-SA"/>
              </w:rPr>
              <w:t>研发资质、高质量数据集</w:t>
            </w:r>
            <w:r>
              <w:rPr>
                <w:rFonts w:hint="default" w:ascii="Times New Roman" w:hAnsi="Times New Roman" w:eastAsia="仿宋_GB2312" w:cs="Times New Roman"/>
                <w:i/>
                <w:iCs/>
                <w:kern w:val="44"/>
                <w:sz w:val="24"/>
                <w:szCs w:val="24"/>
                <w:highlight w:val="none"/>
                <w:lang w:val="en-US" w:bidi="ar-SA"/>
              </w:rPr>
              <w:t>相关技术成果转化能力、企业荣誉</w:t>
            </w:r>
            <w:r>
              <w:rPr>
                <w:rFonts w:hint="default" w:ascii="Times New Roman" w:hAnsi="Times New Roman" w:eastAsia="仿宋_GB2312" w:cs="Times New Roman"/>
                <w:i/>
                <w:iCs/>
                <w:kern w:val="44"/>
                <w:sz w:val="24"/>
                <w:szCs w:val="24"/>
                <w:highlight w:val="none"/>
                <w:lang w:val="en-US" w:eastAsia="zh-CN" w:bidi="ar-SA"/>
              </w:rPr>
              <w:t>、基础条件与技术支撑能力</w:t>
            </w:r>
            <w:r>
              <w:rPr>
                <w:rFonts w:hint="default" w:ascii="Times New Roman" w:hAnsi="Times New Roman" w:eastAsia="仿宋_GB2312" w:cs="Times New Roman"/>
                <w:i/>
                <w:iCs/>
                <w:kern w:val="44"/>
                <w:sz w:val="24"/>
                <w:szCs w:val="24"/>
                <w:highlight w:val="none"/>
                <w:lang w:val="en-US" w:bidi="ar-SA"/>
              </w:rPr>
              <w:t>等方面基本情况</w:t>
            </w:r>
            <w:r>
              <w:rPr>
                <w:rFonts w:hint="default" w:ascii="Times New Roman" w:hAnsi="Times New Roman" w:eastAsia="仿宋_GB2312" w:cs="Times New Roman"/>
                <w:i/>
                <w:iCs/>
                <w:kern w:val="44"/>
                <w:sz w:val="24"/>
                <w:szCs w:val="24"/>
                <w:highlight w:val="none"/>
                <w:lang w:val="en-US" w:eastAsia="zh-CN" w:bidi="ar-SA"/>
              </w:rPr>
              <w:t>）</w:t>
            </w:r>
          </w:p>
        </w:tc>
      </w:tr>
      <w:tr w14:paraId="103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720" w:type="dxa"/>
            <w:gridSpan w:val="8"/>
          </w:tcPr>
          <w:p w14:paraId="7BCC0627">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二、高质量数据集基本信息</w:t>
            </w:r>
          </w:p>
        </w:tc>
      </w:tr>
      <w:tr w14:paraId="40FC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4167FE5F">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高质量数据集名称</w:t>
            </w:r>
          </w:p>
        </w:tc>
        <w:tc>
          <w:tcPr>
            <w:tcW w:w="5947" w:type="dxa"/>
            <w:gridSpan w:val="6"/>
          </w:tcPr>
          <w:p w14:paraId="18663AC4">
            <w:pPr>
              <w:spacing w:after="0"/>
              <w:rPr>
                <w:rFonts w:hint="default" w:ascii="Times New Roman" w:hAnsi="Times New Roman" w:eastAsia="仿宋_GB2312" w:cs="Times New Roman"/>
                <w:sz w:val="24"/>
                <w:szCs w:val="24"/>
                <w:highlight w:val="none"/>
                <w:vertAlign w:val="baseline"/>
                <w:lang w:val="en-US" w:eastAsia="zh-CN"/>
              </w:rPr>
            </w:pPr>
          </w:p>
        </w:tc>
      </w:tr>
      <w:tr w14:paraId="127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7842CCDF">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建设重点领域</w:t>
            </w:r>
          </w:p>
        </w:tc>
        <w:tc>
          <w:tcPr>
            <w:tcW w:w="5947" w:type="dxa"/>
            <w:gridSpan w:val="6"/>
          </w:tcPr>
          <w:p w14:paraId="405848B3">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i/>
                <w:iCs/>
                <w:sz w:val="24"/>
                <w:szCs w:val="24"/>
                <w:highlight w:val="none"/>
                <w:lang w:eastAsia="zh-CN"/>
              </w:rPr>
              <w:t>（</w:t>
            </w:r>
            <w:r>
              <w:rPr>
                <w:rFonts w:hint="default" w:ascii="Times New Roman" w:hAnsi="Times New Roman" w:eastAsia="仿宋_GB2312" w:cs="Times New Roman"/>
                <w:i/>
                <w:iCs/>
                <w:sz w:val="24"/>
                <w:szCs w:val="24"/>
                <w:highlight w:val="none"/>
              </w:rPr>
              <w:t>科学研究、工业制造、现代农业、智慧能源、交通运输、金融服务、医疗卫生、教育教学、商贸流通、人力资源、公共安全、文化旅游、应急管理、气象服务、城市治理、绿色低碳</w:t>
            </w:r>
            <w:r>
              <w:rPr>
                <w:rFonts w:hint="default" w:ascii="Times New Roman" w:hAnsi="Times New Roman" w:eastAsia="仿宋_GB2312" w:cs="Times New Roman"/>
                <w:i/>
                <w:iCs/>
                <w:sz w:val="24"/>
                <w:szCs w:val="24"/>
                <w:highlight w:val="none"/>
                <w:lang w:eastAsia="zh-CN"/>
              </w:rPr>
              <w:t>、</w:t>
            </w:r>
            <w:r>
              <w:rPr>
                <w:rFonts w:hint="default" w:ascii="Times New Roman" w:hAnsi="Times New Roman" w:eastAsia="仿宋_GB2312" w:cs="Times New Roman"/>
                <w:i/>
                <w:iCs/>
                <w:sz w:val="24"/>
                <w:szCs w:val="24"/>
                <w:highlight w:val="none"/>
                <w:lang w:val="en-US" w:eastAsia="zh-CN"/>
              </w:rPr>
              <w:t>海洋产业</w:t>
            </w:r>
            <w:r>
              <w:rPr>
                <w:rFonts w:hint="default" w:ascii="Times New Roman" w:hAnsi="Times New Roman" w:eastAsia="仿宋_GB2312" w:cs="Times New Roman"/>
                <w:i/>
                <w:iCs/>
                <w:sz w:val="24"/>
                <w:szCs w:val="24"/>
                <w:highlight w:val="none"/>
              </w:rPr>
              <w:t>等领域</w:t>
            </w:r>
            <w:r>
              <w:rPr>
                <w:rFonts w:hint="default" w:ascii="Times New Roman" w:hAnsi="Times New Roman" w:eastAsia="仿宋_GB2312" w:cs="Times New Roman"/>
                <w:i/>
                <w:iCs/>
                <w:sz w:val="24"/>
                <w:szCs w:val="24"/>
                <w:highlight w:val="none"/>
                <w:lang w:eastAsia="zh-CN"/>
              </w:rPr>
              <w:t>）</w:t>
            </w:r>
          </w:p>
        </w:tc>
      </w:tr>
      <w:tr w14:paraId="121C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shd w:val="clear" w:color="auto" w:fill="auto"/>
            <w:vAlign w:val="center"/>
          </w:tcPr>
          <w:p w14:paraId="0DA744B5">
            <w:pPr>
              <w:spacing w:after="0"/>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数据集主要数据来源</w:t>
            </w:r>
          </w:p>
        </w:tc>
        <w:tc>
          <w:tcPr>
            <w:tcW w:w="5947" w:type="dxa"/>
            <w:gridSpan w:val="6"/>
            <w:shd w:val="clear" w:color="auto" w:fill="auto"/>
            <w:vAlign w:val="top"/>
          </w:tcPr>
          <w:p w14:paraId="10AAEFE5">
            <w:pPr>
              <w:spacing w:after="0"/>
              <w:rPr>
                <w:rFonts w:hint="default" w:ascii="Times New Roman" w:hAnsi="Times New Roman" w:eastAsia="仿宋_GB2312" w:cs="Times New Roman"/>
                <w:sz w:val="24"/>
                <w:szCs w:val="24"/>
                <w:highlight w:val="none"/>
                <w:vertAlign w:val="baseline"/>
                <w:lang w:val="en-US" w:eastAsia="zh-CN"/>
              </w:rPr>
            </w:pPr>
          </w:p>
        </w:tc>
      </w:tr>
      <w:tr w14:paraId="6841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shd w:val="clear" w:color="auto" w:fill="auto"/>
            <w:vAlign w:val="center"/>
          </w:tcPr>
          <w:p w14:paraId="33A54B61">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模态类型</w:t>
            </w:r>
          </w:p>
        </w:tc>
        <w:tc>
          <w:tcPr>
            <w:tcW w:w="5947" w:type="dxa"/>
            <w:gridSpan w:val="6"/>
            <w:shd w:val="clear" w:color="auto" w:fill="auto"/>
            <w:vAlign w:val="top"/>
          </w:tcPr>
          <w:p w14:paraId="2A251E1C">
            <w:pPr>
              <w:spacing w:after="0"/>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文本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 xml:space="preserve">图像  </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音频  </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视频  </w:t>
            </w:r>
            <w:r>
              <w:rPr>
                <w:rFonts w:hint="eastAsia"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u w:val="single"/>
                <w:lang w:val="en-US" w:eastAsia="zh-CN"/>
              </w:rPr>
              <w:t xml:space="preserve">     </w:t>
            </w:r>
          </w:p>
        </w:tc>
      </w:tr>
      <w:tr w14:paraId="11C6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shd w:val="clear" w:color="auto" w:fill="auto"/>
            <w:vAlign w:val="center"/>
          </w:tcPr>
          <w:p w14:paraId="6B5EEDB7">
            <w:pPr>
              <w:spacing w:after="0"/>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数据集规模</w:t>
            </w:r>
          </w:p>
        </w:tc>
        <w:tc>
          <w:tcPr>
            <w:tcW w:w="5947" w:type="dxa"/>
            <w:gridSpan w:val="6"/>
            <w:shd w:val="clear" w:color="auto" w:fill="auto"/>
            <w:vAlign w:val="top"/>
          </w:tcPr>
          <w:p w14:paraId="612FD414">
            <w:pPr>
              <w:spacing w:after="0"/>
              <w:rPr>
                <w:rFonts w:hint="default" w:ascii="Times New Roman" w:hAnsi="Times New Roman" w:eastAsia="仿宋_GB2312" w:cs="Times New Roman"/>
                <w:kern w:val="2"/>
                <w:sz w:val="24"/>
                <w:szCs w:val="24"/>
                <w:highlight w:val="none"/>
                <w:lang w:val="en-US" w:eastAsia="zh-CN" w:bidi="ar-SA"/>
              </w:rPr>
            </w:pPr>
          </w:p>
        </w:tc>
      </w:tr>
      <w:tr w14:paraId="4E4E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22BFCE1F">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覆盖时间范围</w:t>
            </w:r>
          </w:p>
        </w:tc>
        <w:tc>
          <w:tcPr>
            <w:tcW w:w="2325" w:type="dxa"/>
            <w:gridSpan w:val="2"/>
          </w:tcPr>
          <w:p w14:paraId="55EF00BC">
            <w:pPr>
              <w:spacing w:after="0"/>
              <w:rPr>
                <w:rFonts w:hint="default" w:ascii="Times New Roman" w:hAnsi="Times New Roman" w:eastAsia="仿宋_GB2312" w:cs="Times New Roman"/>
                <w:sz w:val="24"/>
                <w:szCs w:val="24"/>
                <w:highlight w:val="none"/>
              </w:rPr>
            </w:pPr>
          </w:p>
        </w:tc>
        <w:tc>
          <w:tcPr>
            <w:tcW w:w="1325" w:type="dxa"/>
            <w:gridSpan w:val="2"/>
          </w:tcPr>
          <w:p w14:paraId="4787F182">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覆盖地域范围</w:t>
            </w:r>
          </w:p>
        </w:tc>
        <w:tc>
          <w:tcPr>
            <w:tcW w:w="2297" w:type="dxa"/>
            <w:gridSpan w:val="2"/>
          </w:tcPr>
          <w:p w14:paraId="7124BCD4">
            <w:pPr>
              <w:spacing w:after="0"/>
              <w:rPr>
                <w:rFonts w:hint="default" w:ascii="Times New Roman" w:hAnsi="Times New Roman" w:eastAsia="仿宋_GB2312" w:cs="Times New Roman"/>
                <w:sz w:val="24"/>
                <w:szCs w:val="24"/>
                <w:highlight w:val="none"/>
                <w:vertAlign w:val="baseline"/>
                <w:lang w:val="en-US" w:eastAsia="zh-CN"/>
              </w:rPr>
            </w:pPr>
          </w:p>
        </w:tc>
      </w:tr>
      <w:tr w14:paraId="23EA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42FDD359">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更新机制</w:t>
            </w:r>
          </w:p>
        </w:tc>
        <w:tc>
          <w:tcPr>
            <w:tcW w:w="5947" w:type="dxa"/>
            <w:gridSpan w:val="6"/>
          </w:tcPr>
          <w:p w14:paraId="2769C7AD">
            <w:pPr>
              <w:spacing w:after="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实时更新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 xml:space="preserve">按天更新  </w:t>
            </w:r>
          </w:p>
          <w:p w14:paraId="71296AB6">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按月更新  </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 xml:space="preserve">按年更新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u w:val="single"/>
                <w:lang w:val="en-US" w:eastAsia="zh-CN"/>
              </w:rPr>
              <w:t xml:space="preserve">     </w:t>
            </w:r>
          </w:p>
        </w:tc>
      </w:tr>
      <w:tr w14:paraId="6FC9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0DFE85BA">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项目实施周期</w:t>
            </w:r>
          </w:p>
        </w:tc>
        <w:tc>
          <w:tcPr>
            <w:tcW w:w="2325" w:type="dxa"/>
            <w:gridSpan w:val="2"/>
          </w:tcPr>
          <w:p w14:paraId="4F8BBBDC">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rPr>
              <w:t xml:space="preserve">  年  月—  年  月</w:t>
            </w:r>
          </w:p>
        </w:tc>
        <w:tc>
          <w:tcPr>
            <w:tcW w:w="1325" w:type="dxa"/>
            <w:gridSpan w:val="2"/>
            <w:vAlign w:val="center"/>
          </w:tcPr>
          <w:p w14:paraId="08C6DBBC">
            <w:pPr>
              <w:spacing w:after="0"/>
              <w:jc w:val="center"/>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计划</w:t>
            </w:r>
            <w:r>
              <w:rPr>
                <w:rFonts w:hint="default" w:ascii="Times New Roman" w:hAnsi="Times New Roman" w:eastAsia="仿宋_GB2312" w:cs="Times New Roman"/>
                <w:sz w:val="24"/>
                <w:szCs w:val="24"/>
                <w:highlight w:val="none"/>
                <w:vertAlign w:val="baseline"/>
                <w:lang w:val="en-US" w:eastAsia="zh-CN"/>
              </w:rPr>
              <w:t>投资额</w:t>
            </w:r>
          </w:p>
        </w:tc>
        <w:tc>
          <w:tcPr>
            <w:tcW w:w="2297" w:type="dxa"/>
            <w:gridSpan w:val="2"/>
          </w:tcPr>
          <w:p w14:paraId="0FCF4ED5">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（单位：万元）</w:t>
            </w:r>
          </w:p>
        </w:tc>
      </w:tr>
      <w:tr w14:paraId="00E0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5828FBBA">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数据集概况</w:t>
            </w:r>
          </w:p>
        </w:tc>
        <w:tc>
          <w:tcPr>
            <w:tcW w:w="5947" w:type="dxa"/>
            <w:gridSpan w:val="6"/>
            <w:vAlign w:val="top"/>
          </w:tcPr>
          <w:p w14:paraId="2EB90E80">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（包含解决的痛点问题、解决方案、创新点、应用场景等，可另附页说明）</w:t>
            </w:r>
          </w:p>
        </w:tc>
      </w:tr>
      <w:tr w14:paraId="61D6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6DBF2A09">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rPr>
              <w:t>所获与</w:t>
            </w:r>
            <w:r>
              <w:rPr>
                <w:rFonts w:hint="default" w:ascii="Times New Roman" w:hAnsi="Times New Roman" w:eastAsia="仿宋_GB2312" w:cs="Times New Roman"/>
                <w:sz w:val="24"/>
                <w:szCs w:val="24"/>
                <w:highlight w:val="none"/>
                <w:lang w:val="en-US" w:eastAsia="zh-CN"/>
              </w:rPr>
              <w:t>高质量数据集</w:t>
            </w:r>
            <w:r>
              <w:rPr>
                <w:rFonts w:hint="default" w:ascii="Times New Roman" w:hAnsi="Times New Roman" w:eastAsia="仿宋_GB2312" w:cs="Times New Roman"/>
                <w:sz w:val="24"/>
                <w:szCs w:val="24"/>
                <w:highlight w:val="none"/>
              </w:rPr>
              <w:t>直接相关的知识产权</w:t>
            </w:r>
            <w:r>
              <w:rPr>
                <w:rFonts w:hint="default" w:ascii="Times New Roman" w:hAnsi="Times New Roman" w:eastAsia="仿宋_GB2312" w:cs="Times New Roman"/>
                <w:sz w:val="24"/>
                <w:szCs w:val="24"/>
                <w:highlight w:val="none"/>
                <w:lang w:val="en-US" w:eastAsia="zh-CN"/>
              </w:rPr>
              <w:t>或荣誉</w:t>
            </w:r>
            <w:r>
              <w:rPr>
                <w:rFonts w:hint="default" w:ascii="Times New Roman" w:hAnsi="Times New Roman" w:eastAsia="仿宋_GB2312" w:cs="Times New Roman"/>
                <w:sz w:val="24"/>
                <w:szCs w:val="24"/>
                <w:highlight w:val="none"/>
              </w:rPr>
              <w:t>情况（近三年，最多写5项）</w:t>
            </w:r>
          </w:p>
        </w:tc>
        <w:tc>
          <w:tcPr>
            <w:tcW w:w="5947" w:type="dxa"/>
            <w:gridSpan w:val="6"/>
          </w:tcPr>
          <w:p w14:paraId="4D921CCD">
            <w:pPr>
              <w:spacing w:after="0"/>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描述名称、获取时间、颁发单位等信息</w:t>
            </w:r>
          </w:p>
        </w:tc>
      </w:tr>
      <w:tr w14:paraId="7A6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3" w:type="dxa"/>
            <w:gridSpan w:val="2"/>
            <w:vAlign w:val="center"/>
          </w:tcPr>
          <w:p w14:paraId="31ADF785">
            <w:pPr>
              <w:spacing w:after="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建设方式</w:t>
            </w:r>
          </w:p>
        </w:tc>
        <w:tc>
          <w:tcPr>
            <w:tcW w:w="5947" w:type="dxa"/>
            <w:gridSpan w:val="6"/>
          </w:tcPr>
          <w:p w14:paraId="51A8F82C">
            <w:pPr>
              <w:keepNext w:val="0"/>
              <w:keepLines w:val="0"/>
              <w:suppressLineNumbers w:val="0"/>
              <w:spacing w:before="0" w:beforeAutospacing="0" w:after="0" w:afterAutospacing="0"/>
              <w:ind w:left="0" w:right="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□自主</w:t>
            </w:r>
            <w:r>
              <w:rPr>
                <w:rFonts w:hint="default" w:ascii="Times New Roman" w:hAnsi="Times New Roman" w:eastAsia="仿宋_GB2312" w:cs="Times New Roman"/>
                <w:sz w:val="24"/>
                <w:szCs w:val="24"/>
                <w:lang w:val="en-US" w:eastAsia="zh-CN"/>
              </w:rPr>
              <w:t xml:space="preserve">建设             </w:t>
            </w:r>
            <w:r>
              <w:rPr>
                <w:rFonts w:hint="default" w:ascii="Times New Roman" w:hAnsi="Times New Roman" w:eastAsia="仿宋_GB2312" w:cs="Times New Roman"/>
                <w:sz w:val="24"/>
                <w:szCs w:val="24"/>
              </w:rPr>
              <w:t>□产学研联合</w:t>
            </w:r>
            <w:r>
              <w:rPr>
                <w:rFonts w:hint="default" w:ascii="Times New Roman" w:hAnsi="Times New Roman" w:eastAsia="仿宋_GB2312" w:cs="Times New Roman"/>
                <w:sz w:val="24"/>
                <w:szCs w:val="24"/>
                <w:lang w:val="en-US" w:eastAsia="zh-CN"/>
              </w:rPr>
              <w:t>建设</w:t>
            </w:r>
          </w:p>
          <w:p w14:paraId="379157E9">
            <w:pPr>
              <w:keepNext w:val="0"/>
              <w:keepLines w:val="0"/>
              <w:suppressLineNumbers w:val="0"/>
              <w:spacing w:before="0" w:beforeAutospacing="0" w:after="0" w:afterAutospacing="0"/>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□引进技术消化吸收</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□集成创新</w:t>
            </w:r>
          </w:p>
          <w:p w14:paraId="518F790C">
            <w:pPr>
              <w:spacing w:after="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其他</w:t>
            </w:r>
          </w:p>
        </w:tc>
      </w:tr>
      <w:tr w14:paraId="56D9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8"/>
          </w:tcPr>
          <w:p w14:paraId="00243F96">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黑体" w:cs="Times New Roman"/>
                <w:sz w:val="24"/>
                <w:szCs w:val="24"/>
                <w:highlight w:val="none"/>
                <w:lang w:val="en-US" w:eastAsia="zh-CN"/>
              </w:rPr>
              <w:t>三、实施内容</w:t>
            </w:r>
          </w:p>
        </w:tc>
      </w:tr>
      <w:tr w14:paraId="596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773" w:type="dxa"/>
            <w:gridSpan w:val="2"/>
            <w:vAlign w:val="center"/>
          </w:tcPr>
          <w:p w14:paraId="3F114E8F">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需求分析</w:t>
            </w:r>
          </w:p>
        </w:tc>
        <w:tc>
          <w:tcPr>
            <w:tcW w:w="5947" w:type="dxa"/>
            <w:gridSpan w:val="6"/>
          </w:tcPr>
          <w:p w14:paraId="348E8744">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包括建设背景、发展定位及核心目标、面临的痛点问题与共性需求、必要性与迫切性等内容。</w:t>
            </w:r>
            <w:r>
              <w:rPr>
                <w:rFonts w:hint="default" w:ascii="Times New Roman" w:hAnsi="Times New Roman" w:eastAsia="仿宋_GB2312" w:cs="Times New Roman"/>
                <w:sz w:val="24"/>
                <w:szCs w:val="24"/>
                <w:highlight w:val="none"/>
                <w:lang w:eastAsia="zh-CN"/>
              </w:rPr>
              <w:t>）</w:t>
            </w:r>
          </w:p>
        </w:tc>
      </w:tr>
      <w:tr w14:paraId="3E46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2773" w:type="dxa"/>
            <w:gridSpan w:val="2"/>
            <w:vAlign w:val="center"/>
          </w:tcPr>
          <w:p w14:paraId="3EAF79D4">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数据采集情况</w:t>
            </w:r>
          </w:p>
        </w:tc>
        <w:tc>
          <w:tcPr>
            <w:tcW w:w="5947" w:type="dxa"/>
            <w:gridSpan w:val="6"/>
          </w:tcPr>
          <w:p w14:paraId="2A04E775">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需说明从所确定的数据源</w:t>
            </w:r>
            <w:r>
              <w:rPr>
                <w:rFonts w:hint="eastAsia" w:ascii="Times New Roman" w:hAnsi="Times New Roman" w:eastAsia="仿宋_GB2312" w:cs="Times New Roman"/>
                <w:sz w:val="24"/>
                <w:szCs w:val="24"/>
                <w:highlight w:val="none"/>
                <w:lang w:val="en-US" w:eastAsia="zh-CN"/>
              </w:rPr>
              <w:t>计划</w:t>
            </w:r>
            <w:r>
              <w:rPr>
                <w:rFonts w:hint="default" w:ascii="Times New Roman" w:hAnsi="Times New Roman" w:eastAsia="仿宋_GB2312" w:cs="Times New Roman"/>
                <w:sz w:val="24"/>
                <w:szCs w:val="24"/>
                <w:highlight w:val="none"/>
              </w:rPr>
              <w:t>开展数据采集</w:t>
            </w:r>
            <w:r>
              <w:rPr>
                <w:rFonts w:hint="eastAsia" w:ascii="Times New Roman" w:hAnsi="Times New Roman" w:eastAsia="仿宋_GB2312" w:cs="Times New Roman"/>
                <w:sz w:val="24"/>
                <w:szCs w:val="24"/>
                <w:highlight w:val="none"/>
                <w:lang w:val="en-US" w:eastAsia="zh-CN"/>
              </w:rPr>
              <w:t>工作</w:t>
            </w:r>
            <w:r>
              <w:rPr>
                <w:rFonts w:hint="default" w:ascii="Times New Roman" w:hAnsi="Times New Roman" w:eastAsia="仿宋_GB2312" w:cs="Times New Roman"/>
                <w:sz w:val="24"/>
                <w:szCs w:val="24"/>
                <w:highlight w:val="none"/>
              </w:rPr>
              <w:t>，包括结合预期数据源确定的数据采集方式、数据类型与描述、更新机制、测试并在必要时改进的数据方法和降低采集阶段数据质量问题的方法。</w:t>
            </w:r>
            <w:r>
              <w:rPr>
                <w:rFonts w:hint="default" w:ascii="Times New Roman" w:hAnsi="Times New Roman" w:eastAsia="仿宋_GB2312" w:cs="Times New Roman"/>
                <w:sz w:val="24"/>
                <w:szCs w:val="24"/>
                <w:highlight w:val="none"/>
                <w:lang w:eastAsia="zh-CN"/>
              </w:rPr>
              <w:t>）</w:t>
            </w:r>
          </w:p>
        </w:tc>
      </w:tr>
      <w:tr w14:paraId="45D5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2773" w:type="dxa"/>
            <w:gridSpan w:val="2"/>
            <w:vAlign w:val="center"/>
          </w:tcPr>
          <w:p w14:paraId="2F67777C">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数据预处理情况</w:t>
            </w:r>
          </w:p>
        </w:tc>
        <w:tc>
          <w:tcPr>
            <w:tcW w:w="5947" w:type="dxa"/>
            <w:gridSpan w:val="6"/>
          </w:tcPr>
          <w:p w14:paraId="057C562C">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需说明高质量数据集</w:t>
            </w:r>
            <w:r>
              <w:rPr>
                <w:rFonts w:hint="eastAsia" w:ascii="Times New Roman" w:hAnsi="Times New Roman" w:eastAsia="仿宋_GB2312" w:cs="Times New Roman"/>
                <w:sz w:val="24"/>
                <w:szCs w:val="24"/>
                <w:highlight w:val="none"/>
                <w:lang w:val="en-US" w:eastAsia="zh-CN"/>
              </w:rPr>
              <w:t>计划开展的</w:t>
            </w:r>
            <w:r>
              <w:rPr>
                <w:rFonts w:hint="default" w:ascii="Times New Roman" w:hAnsi="Times New Roman" w:eastAsia="仿宋_GB2312" w:cs="Times New Roman"/>
                <w:sz w:val="24"/>
                <w:szCs w:val="24"/>
                <w:highlight w:val="none"/>
              </w:rPr>
              <w:t>数据预处理</w:t>
            </w:r>
            <w:r>
              <w:rPr>
                <w:rFonts w:hint="eastAsia" w:ascii="Times New Roman" w:hAnsi="Times New Roman" w:eastAsia="仿宋_GB2312" w:cs="Times New Roman"/>
                <w:sz w:val="24"/>
                <w:szCs w:val="24"/>
                <w:highlight w:val="none"/>
                <w:lang w:val="en-US" w:eastAsia="zh-CN"/>
              </w:rPr>
              <w:t>工作</w:t>
            </w:r>
            <w:r>
              <w:rPr>
                <w:rFonts w:hint="default" w:ascii="Times New Roman" w:hAnsi="Times New Roman" w:eastAsia="仿宋_GB2312" w:cs="Times New Roman"/>
                <w:sz w:val="24"/>
                <w:szCs w:val="24"/>
                <w:highlight w:val="none"/>
              </w:rPr>
              <w:t>，包括数据转换、数据验证、数据清洗、数据聚合、数据抽样、特征创建、特征选择和信息丰富等情况</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eastAsia="zh-CN"/>
              </w:rPr>
              <w:t>）</w:t>
            </w:r>
          </w:p>
        </w:tc>
      </w:tr>
      <w:tr w14:paraId="1C2A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773" w:type="dxa"/>
            <w:gridSpan w:val="2"/>
            <w:vAlign w:val="center"/>
          </w:tcPr>
          <w:p w14:paraId="4757CBDF">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数据标注情况（可选）</w:t>
            </w:r>
          </w:p>
        </w:tc>
        <w:tc>
          <w:tcPr>
            <w:tcW w:w="5947" w:type="dxa"/>
            <w:gridSpan w:val="6"/>
          </w:tcPr>
          <w:p w14:paraId="6DCC2716">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需说明高质量数据集</w:t>
            </w:r>
            <w:r>
              <w:rPr>
                <w:rFonts w:hint="eastAsia" w:ascii="Times New Roman" w:hAnsi="Times New Roman" w:eastAsia="仿宋_GB2312" w:cs="Times New Roman"/>
                <w:sz w:val="24"/>
                <w:szCs w:val="24"/>
                <w:highlight w:val="none"/>
                <w:lang w:val="en-US" w:eastAsia="zh-CN"/>
              </w:rPr>
              <w:t>计划开展的</w:t>
            </w:r>
            <w:r>
              <w:rPr>
                <w:rFonts w:hint="default" w:ascii="Times New Roman" w:hAnsi="Times New Roman" w:eastAsia="仿宋_GB2312" w:cs="Times New Roman"/>
                <w:sz w:val="24"/>
                <w:szCs w:val="24"/>
                <w:highlight w:val="none"/>
              </w:rPr>
              <w:t>数据标注阶段</w:t>
            </w:r>
            <w:r>
              <w:rPr>
                <w:rFonts w:hint="eastAsia" w:ascii="Times New Roman" w:hAnsi="Times New Roman" w:eastAsia="仿宋_GB2312" w:cs="Times New Roman"/>
                <w:sz w:val="24"/>
                <w:szCs w:val="24"/>
                <w:highlight w:val="none"/>
                <w:lang w:val="en-US" w:eastAsia="zh-CN"/>
              </w:rPr>
              <w:t>工作</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以及计划</w:t>
            </w:r>
            <w:r>
              <w:rPr>
                <w:rFonts w:hint="default" w:ascii="Times New Roman" w:hAnsi="Times New Roman" w:eastAsia="仿宋_GB2312" w:cs="Times New Roman"/>
                <w:sz w:val="24"/>
                <w:szCs w:val="24"/>
                <w:highlight w:val="none"/>
              </w:rPr>
              <w:t>为训练、验证和测试数据对单个或多个目标变量赋值情况。包括但不限于数据标注规程规范、所需的技能和资源（如标注技能、工具、平台等）、对数据标注过程进行的监测与质量管理等情况。</w:t>
            </w:r>
          </w:p>
        </w:tc>
      </w:tr>
      <w:tr w14:paraId="1A5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773" w:type="dxa"/>
            <w:gridSpan w:val="2"/>
            <w:vAlign w:val="center"/>
          </w:tcPr>
          <w:p w14:paraId="52DFB1FA">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模型验证情况</w:t>
            </w:r>
          </w:p>
        </w:tc>
        <w:tc>
          <w:tcPr>
            <w:tcW w:w="5947" w:type="dxa"/>
            <w:gridSpan w:val="6"/>
          </w:tcPr>
          <w:p w14:paraId="5A93E4EE">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需说明高质量数据集</w:t>
            </w:r>
            <w:r>
              <w:rPr>
                <w:rFonts w:hint="eastAsia" w:ascii="Times New Roman" w:hAnsi="Times New Roman" w:eastAsia="仿宋_GB2312" w:cs="Times New Roman"/>
                <w:sz w:val="24"/>
                <w:szCs w:val="24"/>
                <w:highlight w:val="none"/>
                <w:lang w:val="en-US" w:eastAsia="zh-CN"/>
              </w:rPr>
              <w:t>计划用于</w:t>
            </w:r>
            <w:r>
              <w:rPr>
                <w:rFonts w:hint="default" w:ascii="Times New Roman" w:hAnsi="Times New Roman" w:eastAsia="仿宋_GB2312" w:cs="Times New Roman"/>
                <w:sz w:val="24"/>
                <w:szCs w:val="24"/>
                <w:highlight w:val="none"/>
              </w:rPr>
              <w:t>人工智能模型开发和训练</w:t>
            </w:r>
            <w:r>
              <w:rPr>
                <w:rFonts w:hint="eastAsia" w:ascii="Times New Roman" w:hAnsi="Times New Roman" w:eastAsia="仿宋_GB2312" w:cs="Times New Roman"/>
                <w:sz w:val="24"/>
                <w:szCs w:val="24"/>
                <w:highlight w:val="none"/>
                <w:lang w:val="en-US" w:eastAsia="zh-CN"/>
              </w:rPr>
              <w:t>情况</w:t>
            </w:r>
            <w:r>
              <w:rPr>
                <w:rFonts w:hint="default" w:ascii="Times New Roman" w:hAnsi="Times New Roman" w:eastAsia="仿宋_GB2312" w:cs="Times New Roman"/>
                <w:sz w:val="24"/>
                <w:szCs w:val="24"/>
                <w:highlight w:val="none"/>
                <w:lang w:eastAsia="zh-CN"/>
              </w:rPr>
              <w:t>）</w:t>
            </w:r>
          </w:p>
        </w:tc>
      </w:tr>
      <w:tr w14:paraId="04DF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773" w:type="dxa"/>
            <w:gridSpan w:val="2"/>
            <w:vAlign w:val="center"/>
          </w:tcPr>
          <w:p w14:paraId="2D1DE051">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安全情况</w:t>
            </w:r>
          </w:p>
        </w:tc>
        <w:tc>
          <w:tcPr>
            <w:tcW w:w="5947" w:type="dxa"/>
            <w:gridSpan w:val="6"/>
          </w:tcPr>
          <w:p w14:paraId="0EF2EE68">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需说明高质量数据集</w:t>
            </w:r>
            <w:r>
              <w:rPr>
                <w:rFonts w:hint="eastAsia" w:ascii="Times New Roman" w:hAnsi="Times New Roman" w:eastAsia="仿宋_GB2312" w:cs="Times New Roman"/>
                <w:sz w:val="24"/>
                <w:szCs w:val="24"/>
                <w:highlight w:val="none"/>
                <w:lang w:val="en-US" w:eastAsia="zh-CN"/>
              </w:rPr>
              <w:t>计划开展的安全风险审查机制与防控预案建设等工作</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p>
        </w:tc>
      </w:tr>
      <w:tr w14:paraId="6ABC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773" w:type="dxa"/>
            <w:gridSpan w:val="2"/>
            <w:vAlign w:val="center"/>
          </w:tcPr>
          <w:p w14:paraId="7537CF84">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合规情况</w:t>
            </w:r>
          </w:p>
        </w:tc>
        <w:tc>
          <w:tcPr>
            <w:tcW w:w="5947" w:type="dxa"/>
            <w:gridSpan w:val="6"/>
          </w:tcPr>
          <w:p w14:paraId="0B6548F7">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高质量数据集的明确权属、数据集所含数据的来源印证材料，确定流通和开发利用后可较为清晰地界定加工使用权、产品收益权，无产权纠纷。通过购买或许可获得数据的，应提供购买合同或授权许可证明材料。</w:t>
            </w:r>
            <w:r>
              <w:rPr>
                <w:rFonts w:hint="default" w:ascii="Times New Roman" w:hAnsi="Times New Roman" w:eastAsia="仿宋_GB2312" w:cs="Times New Roman"/>
                <w:sz w:val="24"/>
                <w:szCs w:val="24"/>
                <w:highlight w:val="none"/>
                <w:lang w:eastAsia="zh-CN"/>
              </w:rPr>
              <w:t>）</w:t>
            </w:r>
          </w:p>
        </w:tc>
      </w:tr>
      <w:tr w14:paraId="6BA1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2773" w:type="dxa"/>
            <w:gridSpan w:val="2"/>
            <w:vAlign w:val="center"/>
          </w:tcPr>
          <w:p w14:paraId="1CDA6D44">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应用情况</w:t>
            </w:r>
          </w:p>
        </w:tc>
        <w:tc>
          <w:tcPr>
            <w:tcW w:w="5947" w:type="dxa"/>
            <w:gridSpan w:val="6"/>
          </w:tcPr>
          <w:p w14:paraId="0E4ED8B8">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需说明高质量数据集的</w:t>
            </w:r>
            <w:r>
              <w:rPr>
                <w:rFonts w:hint="eastAsia" w:ascii="Times New Roman" w:hAnsi="Times New Roman" w:eastAsia="仿宋_GB2312" w:cs="Times New Roman"/>
                <w:sz w:val="24"/>
                <w:szCs w:val="24"/>
                <w:highlight w:val="none"/>
                <w:lang w:eastAsia="zh-CN"/>
              </w:rPr>
              <w:t>潜在</w:t>
            </w:r>
            <w:r>
              <w:rPr>
                <w:rFonts w:hint="default" w:ascii="Times New Roman" w:hAnsi="Times New Roman" w:eastAsia="仿宋_GB2312" w:cs="Times New Roman"/>
                <w:sz w:val="24"/>
                <w:szCs w:val="24"/>
                <w:highlight w:val="none"/>
              </w:rPr>
              <w:t>应用场景、社会经济价值和推广价值。</w:t>
            </w:r>
            <w:r>
              <w:rPr>
                <w:rFonts w:hint="default" w:ascii="Times New Roman" w:hAnsi="Times New Roman" w:eastAsia="仿宋_GB2312" w:cs="Times New Roman"/>
                <w:sz w:val="24"/>
                <w:szCs w:val="24"/>
                <w:highlight w:val="none"/>
                <w:lang w:eastAsia="zh-CN"/>
              </w:rPr>
              <w:t>）</w:t>
            </w:r>
          </w:p>
        </w:tc>
      </w:tr>
      <w:tr w14:paraId="01CD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8"/>
            <w:vAlign w:val="center"/>
          </w:tcPr>
          <w:p w14:paraId="358AD5BA">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黑体" w:cs="Times New Roman"/>
                <w:sz w:val="24"/>
                <w:szCs w:val="24"/>
                <w:highlight w:val="none"/>
                <w:lang w:val="en-US" w:eastAsia="zh-CN"/>
              </w:rPr>
              <w:t>四、工作计划</w:t>
            </w:r>
          </w:p>
        </w:tc>
      </w:tr>
      <w:tr w14:paraId="5BBC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773" w:type="dxa"/>
            <w:gridSpan w:val="2"/>
            <w:vAlign w:val="center"/>
          </w:tcPr>
          <w:p w14:paraId="38E45F14">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工作计划</w:t>
            </w:r>
          </w:p>
        </w:tc>
        <w:tc>
          <w:tcPr>
            <w:tcW w:w="5947" w:type="dxa"/>
            <w:gridSpan w:val="6"/>
          </w:tcPr>
          <w:p w14:paraId="3C3DCA14">
            <w:pPr>
              <w:spacing w:after="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简述</w:t>
            </w:r>
            <w:r>
              <w:rPr>
                <w:rFonts w:hint="default" w:ascii="Times New Roman" w:hAnsi="Times New Roman" w:eastAsia="仿宋_GB2312" w:cs="Times New Roman"/>
                <w:sz w:val="24"/>
                <w:szCs w:val="24"/>
                <w:highlight w:val="none"/>
                <w:lang w:eastAsia="zh-CN"/>
              </w:rPr>
              <w:t>高质量数据集</w:t>
            </w:r>
            <w:r>
              <w:rPr>
                <w:rFonts w:hint="default" w:ascii="Times New Roman" w:hAnsi="Times New Roman" w:eastAsia="仿宋_GB2312" w:cs="Times New Roman"/>
                <w:sz w:val="24"/>
                <w:szCs w:val="24"/>
                <w:highlight w:val="none"/>
              </w:rPr>
              <w:t>下一步开展相关工作的计划，包括但不限于工作步骤、工作分工、时间安排等。</w:t>
            </w:r>
            <w:r>
              <w:rPr>
                <w:rFonts w:hint="default" w:ascii="Times New Roman" w:hAnsi="Times New Roman" w:eastAsia="仿宋_GB2312" w:cs="Times New Roman"/>
                <w:sz w:val="24"/>
                <w:szCs w:val="24"/>
                <w:highlight w:val="none"/>
                <w:lang w:eastAsia="zh-CN"/>
              </w:rPr>
              <w:t>）</w:t>
            </w:r>
          </w:p>
        </w:tc>
      </w:tr>
      <w:tr w14:paraId="4DAF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8"/>
            <w:vAlign w:val="center"/>
          </w:tcPr>
          <w:p w14:paraId="36E4D379">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黑体" w:cs="Times New Roman"/>
                <w:sz w:val="24"/>
                <w:szCs w:val="24"/>
                <w:highlight w:val="none"/>
                <w:lang w:val="en-US" w:eastAsia="zh-CN"/>
              </w:rPr>
              <w:t>五、经费投入</w:t>
            </w:r>
          </w:p>
        </w:tc>
      </w:tr>
      <w:tr w14:paraId="2EC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2773" w:type="dxa"/>
            <w:gridSpan w:val="2"/>
            <w:vAlign w:val="center"/>
          </w:tcPr>
          <w:p w14:paraId="4CD1476B">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经费投入</w:t>
            </w:r>
          </w:p>
        </w:tc>
        <w:tc>
          <w:tcPr>
            <w:tcW w:w="5947" w:type="dxa"/>
            <w:gridSpan w:val="6"/>
          </w:tcPr>
          <w:p w14:paraId="265305B3">
            <w:pPr>
              <w:spacing w:after="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说明项目申报经费明细，以及配套资金投入情况。包括但不限于与项目相关的设备、材料、产品、软件等费用，以及与项目实施相关的咨询、诊断、设计、检测、评价服务、人员等。</w:t>
            </w:r>
            <w:r>
              <w:rPr>
                <w:rFonts w:hint="default" w:ascii="Times New Roman" w:hAnsi="Times New Roman" w:eastAsia="仿宋_GB2312" w:cs="Times New Roman"/>
                <w:sz w:val="24"/>
                <w:szCs w:val="24"/>
                <w:highlight w:val="none"/>
                <w:lang w:val="en-US" w:eastAsia="zh-CN"/>
              </w:rPr>
              <w:t>）</w:t>
            </w:r>
          </w:p>
        </w:tc>
      </w:tr>
      <w:tr w14:paraId="68E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2773" w:type="dxa"/>
            <w:gridSpan w:val="2"/>
            <w:vAlign w:val="center"/>
          </w:tcPr>
          <w:p w14:paraId="5E16822C">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申报单位意见</w:t>
            </w:r>
          </w:p>
        </w:tc>
        <w:tc>
          <w:tcPr>
            <w:tcW w:w="5947" w:type="dxa"/>
            <w:gridSpan w:val="6"/>
            <w:vAlign w:val="center"/>
          </w:tcPr>
          <w:p w14:paraId="1366A323">
            <w:pPr>
              <w:spacing w:after="0"/>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我单位同意申报，填写的一切内容真实有效</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如有不实，愿承担相应的责任。</w:t>
            </w:r>
          </w:p>
          <w:p w14:paraId="76A212A2">
            <w:pPr>
              <w:spacing w:after="0"/>
              <w:rPr>
                <w:rFonts w:hint="default" w:ascii="Times New Roman" w:hAnsi="Times New Roman" w:eastAsia="仿宋_GB2312" w:cs="Times New Roman"/>
                <w:sz w:val="24"/>
                <w:szCs w:val="24"/>
                <w:highlight w:val="none"/>
                <w:lang w:val="en-US" w:eastAsia="zh-CN"/>
              </w:rPr>
            </w:pPr>
          </w:p>
          <w:p w14:paraId="4B8E6C8F">
            <w:pPr>
              <w:spacing w:after="0"/>
              <w:ind w:firstLine="3600" w:firstLineChars="15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申报单位</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盖章</w:t>
            </w:r>
            <w:r>
              <w:rPr>
                <w:rFonts w:hint="eastAsia" w:ascii="Times New Roman" w:hAnsi="Times New Roman" w:eastAsia="仿宋_GB2312" w:cs="Times New Roman"/>
                <w:sz w:val="24"/>
                <w:szCs w:val="24"/>
                <w:highlight w:val="none"/>
                <w:lang w:val="en-US" w:eastAsia="zh-CN"/>
              </w:rPr>
              <w:t>）</w:t>
            </w:r>
          </w:p>
          <w:p w14:paraId="3DBE78F2">
            <w:pPr>
              <w:spacing w:after="0"/>
              <w:ind w:firstLine="3840" w:firstLineChars="16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年  月  日</w:t>
            </w:r>
          </w:p>
        </w:tc>
      </w:tr>
      <w:tr w14:paraId="7659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773" w:type="dxa"/>
            <w:gridSpan w:val="2"/>
            <w:vAlign w:val="center"/>
          </w:tcPr>
          <w:p w14:paraId="1C759F46">
            <w:pPr>
              <w:spacing w:after="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申报声明</w:t>
            </w:r>
          </w:p>
        </w:tc>
        <w:tc>
          <w:tcPr>
            <w:tcW w:w="5947" w:type="dxa"/>
            <w:gridSpan w:val="6"/>
            <w:vAlign w:val="center"/>
          </w:tcPr>
          <w:p w14:paraId="290FBB69">
            <w:pPr>
              <w:spacing w:after="0"/>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我单位对本次申报的合法性、真实性、完整性和有效性负责，与其他单位或个人无知识产权纠纷。</w:t>
            </w:r>
          </w:p>
        </w:tc>
      </w:tr>
    </w:tbl>
    <w:p w14:paraId="7EA4B773">
      <w:pPr>
        <w:rPr>
          <w:rFonts w:ascii="Times New Roman" w:hAnsi="Times New Roman" w:cs="Times New Roman"/>
        </w:rPr>
      </w:pPr>
    </w:p>
    <w:sectPr>
      <w:footerReference r:id="rId3" w:type="default"/>
      <w:pgSz w:w="11906" w:h="16838"/>
      <w:pgMar w:top="2098" w:right="1587" w:bottom="181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ECEBD-E6F6-460C-A726-DBD8E15B00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1C7A99F-D38D-439F-8F7A-1F4A6F0F552A}"/>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89678332-E05F-455A-A06B-847AC8698FCF}"/>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9D3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02DE6">
                          <w:pPr>
                            <w:pStyle w:val="6"/>
                            <w:rPr>
                              <w:rFonts w:hint="eastAsia" w:ascii="宋体" w:hAnsi="宋体" w:eastAsia="宋体" w:cs="仿宋_GB2312"/>
                              <w:sz w:val="28"/>
                              <w:szCs w:val="48"/>
                            </w:rPr>
                          </w:pPr>
                          <w:r>
                            <w:rPr>
                              <w:rFonts w:hint="eastAsia" w:ascii="宋体" w:hAnsi="宋体" w:eastAsia="宋体" w:cs="仿宋_GB2312"/>
                              <w:sz w:val="28"/>
                              <w:szCs w:val="48"/>
                            </w:rPr>
                            <w:t>—　</w:t>
                          </w:r>
                          <w:r>
                            <w:rPr>
                              <w:rFonts w:hint="eastAsia" w:ascii="宋体" w:hAnsi="宋体" w:eastAsia="宋体" w:cs="仿宋_GB2312"/>
                              <w:sz w:val="28"/>
                              <w:szCs w:val="48"/>
                            </w:rPr>
                            <w:fldChar w:fldCharType="begin"/>
                          </w:r>
                          <w:r>
                            <w:rPr>
                              <w:rFonts w:hint="eastAsia" w:ascii="宋体" w:hAnsi="宋体" w:eastAsia="宋体" w:cs="仿宋_GB2312"/>
                              <w:sz w:val="28"/>
                              <w:szCs w:val="48"/>
                            </w:rPr>
                            <w:instrText xml:space="preserve"> PAGE  \* MERGEFORMAT </w:instrText>
                          </w:r>
                          <w:r>
                            <w:rPr>
                              <w:rFonts w:hint="eastAsia" w:ascii="宋体" w:hAnsi="宋体" w:eastAsia="宋体" w:cs="仿宋_GB2312"/>
                              <w:sz w:val="28"/>
                              <w:szCs w:val="48"/>
                            </w:rPr>
                            <w:fldChar w:fldCharType="separate"/>
                          </w:r>
                          <w:r>
                            <w:rPr>
                              <w:rFonts w:hint="eastAsia" w:ascii="宋体" w:hAnsi="宋体" w:eastAsia="宋体" w:cs="仿宋_GB2312"/>
                              <w:sz w:val="28"/>
                              <w:szCs w:val="48"/>
                            </w:rPr>
                            <w:t>9</w:t>
                          </w:r>
                          <w:r>
                            <w:rPr>
                              <w:rFonts w:hint="eastAsia" w:ascii="宋体" w:hAnsi="宋体" w:eastAsia="宋体" w:cs="仿宋_GB2312"/>
                              <w:sz w:val="28"/>
                              <w:szCs w:val="48"/>
                            </w:rPr>
                            <w:fldChar w:fldCharType="end"/>
                          </w:r>
                          <w:r>
                            <w:rPr>
                              <w:rFonts w:hint="eastAsia" w:ascii="宋体" w:hAnsi="宋体" w:eastAsia="宋体" w:cs="仿宋_GB2312"/>
                              <w:sz w:val="24"/>
                              <w:szCs w:val="48"/>
                            </w:rPr>
                            <w:t>　</w:t>
                          </w:r>
                          <w:r>
                            <w:rPr>
                              <w:rFonts w:hint="eastAsia" w:ascii="宋体" w:hAnsi="宋体" w:eastAsia="宋体" w:cs="仿宋_GB2312"/>
                              <w:sz w:val="28"/>
                              <w:szCs w:val="4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602DE6">
                    <w:pPr>
                      <w:pStyle w:val="6"/>
                      <w:rPr>
                        <w:rFonts w:hint="eastAsia" w:ascii="宋体" w:hAnsi="宋体" w:eastAsia="宋体" w:cs="仿宋_GB2312"/>
                        <w:sz w:val="28"/>
                        <w:szCs w:val="48"/>
                      </w:rPr>
                    </w:pPr>
                    <w:r>
                      <w:rPr>
                        <w:rFonts w:hint="eastAsia" w:ascii="宋体" w:hAnsi="宋体" w:eastAsia="宋体" w:cs="仿宋_GB2312"/>
                        <w:sz w:val="28"/>
                        <w:szCs w:val="48"/>
                      </w:rPr>
                      <w:t>—　</w:t>
                    </w:r>
                    <w:r>
                      <w:rPr>
                        <w:rFonts w:hint="eastAsia" w:ascii="宋体" w:hAnsi="宋体" w:eastAsia="宋体" w:cs="仿宋_GB2312"/>
                        <w:sz w:val="28"/>
                        <w:szCs w:val="48"/>
                      </w:rPr>
                      <w:fldChar w:fldCharType="begin"/>
                    </w:r>
                    <w:r>
                      <w:rPr>
                        <w:rFonts w:hint="eastAsia" w:ascii="宋体" w:hAnsi="宋体" w:eastAsia="宋体" w:cs="仿宋_GB2312"/>
                        <w:sz w:val="28"/>
                        <w:szCs w:val="48"/>
                      </w:rPr>
                      <w:instrText xml:space="preserve"> PAGE  \* MERGEFORMAT </w:instrText>
                    </w:r>
                    <w:r>
                      <w:rPr>
                        <w:rFonts w:hint="eastAsia" w:ascii="宋体" w:hAnsi="宋体" w:eastAsia="宋体" w:cs="仿宋_GB2312"/>
                        <w:sz w:val="28"/>
                        <w:szCs w:val="48"/>
                      </w:rPr>
                      <w:fldChar w:fldCharType="separate"/>
                    </w:r>
                    <w:r>
                      <w:rPr>
                        <w:rFonts w:hint="eastAsia" w:ascii="宋体" w:hAnsi="宋体" w:eastAsia="宋体" w:cs="仿宋_GB2312"/>
                        <w:sz w:val="28"/>
                        <w:szCs w:val="48"/>
                      </w:rPr>
                      <w:t>9</w:t>
                    </w:r>
                    <w:r>
                      <w:rPr>
                        <w:rFonts w:hint="eastAsia" w:ascii="宋体" w:hAnsi="宋体" w:eastAsia="宋体" w:cs="仿宋_GB2312"/>
                        <w:sz w:val="28"/>
                        <w:szCs w:val="48"/>
                      </w:rPr>
                      <w:fldChar w:fldCharType="end"/>
                    </w:r>
                    <w:r>
                      <w:rPr>
                        <w:rFonts w:hint="eastAsia" w:ascii="宋体" w:hAnsi="宋体" w:eastAsia="宋体" w:cs="仿宋_GB2312"/>
                        <w:sz w:val="24"/>
                        <w:szCs w:val="48"/>
                      </w:rPr>
                      <w:t>　</w:t>
                    </w:r>
                    <w:r>
                      <w:rPr>
                        <w:rFonts w:hint="eastAsia" w:ascii="宋体" w:hAnsi="宋体" w:eastAsia="宋体" w:cs="仿宋_GB2312"/>
                        <w:sz w:val="28"/>
                        <w:szCs w:val="4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TMzMWMyMGUxNmRmNmY0NDgwNzM2ZTEyYzk3ZTQifQ=="/>
  </w:docVars>
  <w:rsids>
    <w:rsidRoot w:val="00000000"/>
    <w:rsid w:val="001D2578"/>
    <w:rsid w:val="00C85F20"/>
    <w:rsid w:val="00E40880"/>
    <w:rsid w:val="00E65485"/>
    <w:rsid w:val="010827C0"/>
    <w:rsid w:val="01267613"/>
    <w:rsid w:val="01281E39"/>
    <w:rsid w:val="018B57FC"/>
    <w:rsid w:val="01BF5575"/>
    <w:rsid w:val="01EA0118"/>
    <w:rsid w:val="01F80A87"/>
    <w:rsid w:val="023A2E4D"/>
    <w:rsid w:val="026223A4"/>
    <w:rsid w:val="029C1412"/>
    <w:rsid w:val="02ED00F6"/>
    <w:rsid w:val="032732A0"/>
    <w:rsid w:val="035133B2"/>
    <w:rsid w:val="03B32A44"/>
    <w:rsid w:val="03C8574D"/>
    <w:rsid w:val="040A6542"/>
    <w:rsid w:val="04293F32"/>
    <w:rsid w:val="048C7868"/>
    <w:rsid w:val="04AC70BF"/>
    <w:rsid w:val="04D1736D"/>
    <w:rsid w:val="04F27A0F"/>
    <w:rsid w:val="056C5A14"/>
    <w:rsid w:val="05A16326"/>
    <w:rsid w:val="05D215EF"/>
    <w:rsid w:val="05D67331"/>
    <w:rsid w:val="05D84E57"/>
    <w:rsid w:val="06120092"/>
    <w:rsid w:val="0641210D"/>
    <w:rsid w:val="06768183"/>
    <w:rsid w:val="06A25465"/>
    <w:rsid w:val="06F370F8"/>
    <w:rsid w:val="06F537E7"/>
    <w:rsid w:val="0708351A"/>
    <w:rsid w:val="070954E4"/>
    <w:rsid w:val="075E5A3D"/>
    <w:rsid w:val="07824A57"/>
    <w:rsid w:val="07FE2B6F"/>
    <w:rsid w:val="081857A6"/>
    <w:rsid w:val="08427784"/>
    <w:rsid w:val="08FC6734"/>
    <w:rsid w:val="08FD6983"/>
    <w:rsid w:val="090262E4"/>
    <w:rsid w:val="09112914"/>
    <w:rsid w:val="092A1AF3"/>
    <w:rsid w:val="094B5940"/>
    <w:rsid w:val="094E5430"/>
    <w:rsid w:val="096F5AD2"/>
    <w:rsid w:val="0990253B"/>
    <w:rsid w:val="09A7177A"/>
    <w:rsid w:val="09F201DF"/>
    <w:rsid w:val="0A1A065D"/>
    <w:rsid w:val="0A4707FD"/>
    <w:rsid w:val="0ACE4677"/>
    <w:rsid w:val="0B4F3AD6"/>
    <w:rsid w:val="0B8B296C"/>
    <w:rsid w:val="0BE65DF4"/>
    <w:rsid w:val="0C18109A"/>
    <w:rsid w:val="0C97172C"/>
    <w:rsid w:val="0CD20DF7"/>
    <w:rsid w:val="0D3A466D"/>
    <w:rsid w:val="0D646FD0"/>
    <w:rsid w:val="0DAE28E8"/>
    <w:rsid w:val="0DD00B0A"/>
    <w:rsid w:val="0E52151F"/>
    <w:rsid w:val="0E5A406F"/>
    <w:rsid w:val="0E8757C4"/>
    <w:rsid w:val="0EB45453"/>
    <w:rsid w:val="0EEF4FBF"/>
    <w:rsid w:val="0F196A9D"/>
    <w:rsid w:val="0F713C26"/>
    <w:rsid w:val="0FD03043"/>
    <w:rsid w:val="0FE10DAC"/>
    <w:rsid w:val="0FF56AE2"/>
    <w:rsid w:val="10297485"/>
    <w:rsid w:val="10320042"/>
    <w:rsid w:val="104E1D1C"/>
    <w:rsid w:val="10567AA6"/>
    <w:rsid w:val="108A1444"/>
    <w:rsid w:val="10914580"/>
    <w:rsid w:val="109C4CD3"/>
    <w:rsid w:val="10C36704"/>
    <w:rsid w:val="10F41847"/>
    <w:rsid w:val="117D4B05"/>
    <w:rsid w:val="119A3908"/>
    <w:rsid w:val="12203717"/>
    <w:rsid w:val="12483364"/>
    <w:rsid w:val="126769CC"/>
    <w:rsid w:val="127A1044"/>
    <w:rsid w:val="127A7296"/>
    <w:rsid w:val="12875DCB"/>
    <w:rsid w:val="12900868"/>
    <w:rsid w:val="12A7170C"/>
    <w:rsid w:val="131776FE"/>
    <w:rsid w:val="13433B2C"/>
    <w:rsid w:val="134A3DFD"/>
    <w:rsid w:val="13540457"/>
    <w:rsid w:val="136A376D"/>
    <w:rsid w:val="137C646B"/>
    <w:rsid w:val="1399374C"/>
    <w:rsid w:val="13C22CA3"/>
    <w:rsid w:val="13F228E1"/>
    <w:rsid w:val="13FD7687"/>
    <w:rsid w:val="1409066B"/>
    <w:rsid w:val="143B3223"/>
    <w:rsid w:val="147D6BCA"/>
    <w:rsid w:val="14922675"/>
    <w:rsid w:val="14C74286"/>
    <w:rsid w:val="15312996"/>
    <w:rsid w:val="15BC7FB8"/>
    <w:rsid w:val="15E213DA"/>
    <w:rsid w:val="15E52C78"/>
    <w:rsid w:val="15F06A6F"/>
    <w:rsid w:val="15FC2848"/>
    <w:rsid w:val="16227A29"/>
    <w:rsid w:val="16937587"/>
    <w:rsid w:val="16D752CD"/>
    <w:rsid w:val="170450F8"/>
    <w:rsid w:val="17967BF3"/>
    <w:rsid w:val="17AE3C6A"/>
    <w:rsid w:val="17B80644"/>
    <w:rsid w:val="17F31A8B"/>
    <w:rsid w:val="17FA1316"/>
    <w:rsid w:val="185419EC"/>
    <w:rsid w:val="18622CA6"/>
    <w:rsid w:val="193E726F"/>
    <w:rsid w:val="197C78D1"/>
    <w:rsid w:val="199F74A2"/>
    <w:rsid w:val="19BC1F42"/>
    <w:rsid w:val="1A077661"/>
    <w:rsid w:val="1A0E4376"/>
    <w:rsid w:val="1A3B1A8D"/>
    <w:rsid w:val="1A622AE9"/>
    <w:rsid w:val="1A871167"/>
    <w:rsid w:val="1AC437A4"/>
    <w:rsid w:val="1AC5013C"/>
    <w:rsid w:val="1B281F85"/>
    <w:rsid w:val="1BBE01F3"/>
    <w:rsid w:val="1BE614F8"/>
    <w:rsid w:val="1C0F4155"/>
    <w:rsid w:val="1C493F61"/>
    <w:rsid w:val="1C84143D"/>
    <w:rsid w:val="1C8A70B8"/>
    <w:rsid w:val="1CE41EDC"/>
    <w:rsid w:val="1CFD0FC4"/>
    <w:rsid w:val="1D077978"/>
    <w:rsid w:val="1D7E5E8C"/>
    <w:rsid w:val="1DA17DCD"/>
    <w:rsid w:val="1DCD2970"/>
    <w:rsid w:val="1E115B8A"/>
    <w:rsid w:val="1E122A78"/>
    <w:rsid w:val="1E4172CB"/>
    <w:rsid w:val="1E426EBA"/>
    <w:rsid w:val="1E6B3973"/>
    <w:rsid w:val="1EB2791C"/>
    <w:rsid w:val="1ECF7BCD"/>
    <w:rsid w:val="1ED41ADC"/>
    <w:rsid w:val="1EF03D4E"/>
    <w:rsid w:val="1F2F6045"/>
    <w:rsid w:val="1F6B68E4"/>
    <w:rsid w:val="1F703EFB"/>
    <w:rsid w:val="1F707A57"/>
    <w:rsid w:val="1F99651E"/>
    <w:rsid w:val="1F9C15E4"/>
    <w:rsid w:val="1FA12306"/>
    <w:rsid w:val="1FA450A3"/>
    <w:rsid w:val="1FE81CE3"/>
    <w:rsid w:val="200E5939"/>
    <w:rsid w:val="20142AD8"/>
    <w:rsid w:val="20254CE5"/>
    <w:rsid w:val="203C3DDD"/>
    <w:rsid w:val="204752B1"/>
    <w:rsid w:val="204D7D98"/>
    <w:rsid w:val="208732AA"/>
    <w:rsid w:val="212F2C97"/>
    <w:rsid w:val="21420DE4"/>
    <w:rsid w:val="21B7196D"/>
    <w:rsid w:val="21F04E7F"/>
    <w:rsid w:val="22827E15"/>
    <w:rsid w:val="229C3BBD"/>
    <w:rsid w:val="22D22A61"/>
    <w:rsid w:val="22D8776F"/>
    <w:rsid w:val="23201794"/>
    <w:rsid w:val="2355768F"/>
    <w:rsid w:val="23BE0FA1"/>
    <w:rsid w:val="23C245F9"/>
    <w:rsid w:val="23C71516"/>
    <w:rsid w:val="23F204AA"/>
    <w:rsid w:val="240875BC"/>
    <w:rsid w:val="240D48FD"/>
    <w:rsid w:val="241F1C09"/>
    <w:rsid w:val="24653FB2"/>
    <w:rsid w:val="24A305F9"/>
    <w:rsid w:val="24AF2DCF"/>
    <w:rsid w:val="24D328F1"/>
    <w:rsid w:val="24DB3BC4"/>
    <w:rsid w:val="25254147"/>
    <w:rsid w:val="25F3A226"/>
    <w:rsid w:val="25FC2044"/>
    <w:rsid w:val="26BB1EFF"/>
    <w:rsid w:val="270F7B55"/>
    <w:rsid w:val="271909D4"/>
    <w:rsid w:val="274E4B21"/>
    <w:rsid w:val="276426A9"/>
    <w:rsid w:val="28460430"/>
    <w:rsid w:val="28926C90"/>
    <w:rsid w:val="28B9246E"/>
    <w:rsid w:val="28D05F2E"/>
    <w:rsid w:val="294A30C6"/>
    <w:rsid w:val="2A2B2EF8"/>
    <w:rsid w:val="2A3322DE"/>
    <w:rsid w:val="2A5B5B77"/>
    <w:rsid w:val="2AB80F30"/>
    <w:rsid w:val="2ABD7C6A"/>
    <w:rsid w:val="2AE61515"/>
    <w:rsid w:val="2B342280"/>
    <w:rsid w:val="2B4D3342"/>
    <w:rsid w:val="2B967998"/>
    <w:rsid w:val="2BD80E5D"/>
    <w:rsid w:val="2C1D1034"/>
    <w:rsid w:val="2C1F083A"/>
    <w:rsid w:val="2C367D32"/>
    <w:rsid w:val="2C715EFC"/>
    <w:rsid w:val="2C7D37B3"/>
    <w:rsid w:val="2C867D90"/>
    <w:rsid w:val="2CF717B7"/>
    <w:rsid w:val="2D032BEB"/>
    <w:rsid w:val="2D7116AF"/>
    <w:rsid w:val="2DCF6290"/>
    <w:rsid w:val="2E0471F4"/>
    <w:rsid w:val="2E1A5D5E"/>
    <w:rsid w:val="2E2D287E"/>
    <w:rsid w:val="2E7C01C6"/>
    <w:rsid w:val="2EE76001"/>
    <w:rsid w:val="2F3E7229"/>
    <w:rsid w:val="2F416365"/>
    <w:rsid w:val="2FA572A9"/>
    <w:rsid w:val="2FB94105"/>
    <w:rsid w:val="2FD45DE0"/>
    <w:rsid w:val="2FFF4FAD"/>
    <w:rsid w:val="301D3C93"/>
    <w:rsid w:val="302A68F6"/>
    <w:rsid w:val="304C3BC8"/>
    <w:rsid w:val="30653C62"/>
    <w:rsid w:val="308B658D"/>
    <w:rsid w:val="308C4254"/>
    <w:rsid w:val="30A154B4"/>
    <w:rsid w:val="30C152C8"/>
    <w:rsid w:val="30C26445"/>
    <w:rsid w:val="318B6BAB"/>
    <w:rsid w:val="31905E1D"/>
    <w:rsid w:val="325B3E5B"/>
    <w:rsid w:val="32660004"/>
    <w:rsid w:val="32A85686"/>
    <w:rsid w:val="32B12408"/>
    <w:rsid w:val="32B36180"/>
    <w:rsid w:val="32C91500"/>
    <w:rsid w:val="32CE2FBA"/>
    <w:rsid w:val="32D27253"/>
    <w:rsid w:val="33013385"/>
    <w:rsid w:val="3324253C"/>
    <w:rsid w:val="334A269C"/>
    <w:rsid w:val="3350390F"/>
    <w:rsid w:val="336D632F"/>
    <w:rsid w:val="33DE0FDB"/>
    <w:rsid w:val="341B11B3"/>
    <w:rsid w:val="34873FDA"/>
    <w:rsid w:val="348F605A"/>
    <w:rsid w:val="34C73431"/>
    <w:rsid w:val="34DF325D"/>
    <w:rsid w:val="352E5F92"/>
    <w:rsid w:val="3572476A"/>
    <w:rsid w:val="35BF4E3C"/>
    <w:rsid w:val="360D7170"/>
    <w:rsid w:val="36143EA9"/>
    <w:rsid w:val="36266C69"/>
    <w:rsid w:val="36534998"/>
    <w:rsid w:val="36840E65"/>
    <w:rsid w:val="368F2A60"/>
    <w:rsid w:val="36EB21A9"/>
    <w:rsid w:val="36F135C3"/>
    <w:rsid w:val="36F65934"/>
    <w:rsid w:val="37022837"/>
    <w:rsid w:val="37103BA1"/>
    <w:rsid w:val="372E04CB"/>
    <w:rsid w:val="374F373D"/>
    <w:rsid w:val="3755704F"/>
    <w:rsid w:val="376E6807"/>
    <w:rsid w:val="377264D2"/>
    <w:rsid w:val="377A43BC"/>
    <w:rsid w:val="378361A3"/>
    <w:rsid w:val="37955E55"/>
    <w:rsid w:val="37EFA4FC"/>
    <w:rsid w:val="38156F95"/>
    <w:rsid w:val="3842474C"/>
    <w:rsid w:val="387F0356"/>
    <w:rsid w:val="38804D57"/>
    <w:rsid w:val="38846BE4"/>
    <w:rsid w:val="388C54AA"/>
    <w:rsid w:val="38E9278A"/>
    <w:rsid w:val="390C0017"/>
    <w:rsid w:val="392C1EBE"/>
    <w:rsid w:val="39504729"/>
    <w:rsid w:val="39693A3D"/>
    <w:rsid w:val="397DF2F3"/>
    <w:rsid w:val="39900FC9"/>
    <w:rsid w:val="39D153BD"/>
    <w:rsid w:val="3A3E1394"/>
    <w:rsid w:val="3A47039F"/>
    <w:rsid w:val="3A96260F"/>
    <w:rsid w:val="3A98618C"/>
    <w:rsid w:val="3A9D14D0"/>
    <w:rsid w:val="3AA67A34"/>
    <w:rsid w:val="3B0A4DAB"/>
    <w:rsid w:val="3B1654FE"/>
    <w:rsid w:val="3B590CB4"/>
    <w:rsid w:val="3B9D177C"/>
    <w:rsid w:val="3BB07701"/>
    <w:rsid w:val="3BB64320"/>
    <w:rsid w:val="3C6F525F"/>
    <w:rsid w:val="3C740740"/>
    <w:rsid w:val="3CAC1325"/>
    <w:rsid w:val="3CC312C3"/>
    <w:rsid w:val="3CC76D39"/>
    <w:rsid w:val="3CF47173"/>
    <w:rsid w:val="3CF70C93"/>
    <w:rsid w:val="3D115F7D"/>
    <w:rsid w:val="3D3D48AD"/>
    <w:rsid w:val="3D536596"/>
    <w:rsid w:val="3D5A3DC8"/>
    <w:rsid w:val="3DBC05DF"/>
    <w:rsid w:val="3DD70996"/>
    <w:rsid w:val="3DF43E8B"/>
    <w:rsid w:val="3DFC4017"/>
    <w:rsid w:val="3E442382"/>
    <w:rsid w:val="3E4C0CA6"/>
    <w:rsid w:val="3E4F7F3D"/>
    <w:rsid w:val="3E7F7069"/>
    <w:rsid w:val="3EBA60F0"/>
    <w:rsid w:val="3EC5562E"/>
    <w:rsid w:val="3EFF0E2A"/>
    <w:rsid w:val="3F0044FB"/>
    <w:rsid w:val="3F12422F"/>
    <w:rsid w:val="3F5C59A1"/>
    <w:rsid w:val="3F795F1D"/>
    <w:rsid w:val="3F91E3F9"/>
    <w:rsid w:val="3FB9EB57"/>
    <w:rsid w:val="3FBF6165"/>
    <w:rsid w:val="3FD5FF3C"/>
    <w:rsid w:val="3FDE02A3"/>
    <w:rsid w:val="3FE54EEA"/>
    <w:rsid w:val="3FF65710"/>
    <w:rsid w:val="3FFD1EBA"/>
    <w:rsid w:val="406D21BE"/>
    <w:rsid w:val="40CD6807"/>
    <w:rsid w:val="40D43E92"/>
    <w:rsid w:val="4108495C"/>
    <w:rsid w:val="411847CE"/>
    <w:rsid w:val="41594397"/>
    <w:rsid w:val="41813804"/>
    <w:rsid w:val="41B02EA7"/>
    <w:rsid w:val="41CF41BC"/>
    <w:rsid w:val="41E87380"/>
    <w:rsid w:val="420510A7"/>
    <w:rsid w:val="426D5ABE"/>
    <w:rsid w:val="428C1CC2"/>
    <w:rsid w:val="42937435"/>
    <w:rsid w:val="42ED7796"/>
    <w:rsid w:val="42FE6FA4"/>
    <w:rsid w:val="431712FA"/>
    <w:rsid w:val="433C0514"/>
    <w:rsid w:val="434F77FF"/>
    <w:rsid w:val="435E5C94"/>
    <w:rsid w:val="4383321C"/>
    <w:rsid w:val="438378C1"/>
    <w:rsid w:val="439B2A45"/>
    <w:rsid w:val="43F32787"/>
    <w:rsid w:val="43F53FEE"/>
    <w:rsid w:val="444E3F5B"/>
    <w:rsid w:val="44EF40CD"/>
    <w:rsid w:val="45922635"/>
    <w:rsid w:val="45927E77"/>
    <w:rsid w:val="45B46040"/>
    <w:rsid w:val="45BB73CE"/>
    <w:rsid w:val="45F20A38"/>
    <w:rsid w:val="461643C7"/>
    <w:rsid w:val="4666473D"/>
    <w:rsid w:val="46762DE6"/>
    <w:rsid w:val="46B34549"/>
    <w:rsid w:val="46CE5924"/>
    <w:rsid w:val="46F721FC"/>
    <w:rsid w:val="47071601"/>
    <w:rsid w:val="4766283B"/>
    <w:rsid w:val="47723ABC"/>
    <w:rsid w:val="478B1022"/>
    <w:rsid w:val="47A163BF"/>
    <w:rsid w:val="47CD5197"/>
    <w:rsid w:val="480A5995"/>
    <w:rsid w:val="480C3CF3"/>
    <w:rsid w:val="48652695"/>
    <w:rsid w:val="48736C1F"/>
    <w:rsid w:val="488066AD"/>
    <w:rsid w:val="48852568"/>
    <w:rsid w:val="48C265E0"/>
    <w:rsid w:val="48CE676F"/>
    <w:rsid w:val="490431AA"/>
    <w:rsid w:val="49467A3B"/>
    <w:rsid w:val="49490E9D"/>
    <w:rsid w:val="495871A9"/>
    <w:rsid w:val="498A6EB0"/>
    <w:rsid w:val="498B06D5"/>
    <w:rsid w:val="49A47AFC"/>
    <w:rsid w:val="49A60395"/>
    <w:rsid w:val="4A137078"/>
    <w:rsid w:val="4A57318E"/>
    <w:rsid w:val="4A673681"/>
    <w:rsid w:val="4AB56AE2"/>
    <w:rsid w:val="4ABF0D28"/>
    <w:rsid w:val="4AC26B09"/>
    <w:rsid w:val="4AD77D57"/>
    <w:rsid w:val="4B2F2A7D"/>
    <w:rsid w:val="4B372C26"/>
    <w:rsid w:val="4B515199"/>
    <w:rsid w:val="4B70745A"/>
    <w:rsid w:val="4BB723E6"/>
    <w:rsid w:val="4BCD39B7"/>
    <w:rsid w:val="4C7E4DD6"/>
    <w:rsid w:val="4C8A7AFA"/>
    <w:rsid w:val="4CAC1587"/>
    <w:rsid w:val="4CAF7561"/>
    <w:rsid w:val="4D317F76"/>
    <w:rsid w:val="4D447CA9"/>
    <w:rsid w:val="4D6035CE"/>
    <w:rsid w:val="4D6E6630"/>
    <w:rsid w:val="4D844549"/>
    <w:rsid w:val="4D902EEE"/>
    <w:rsid w:val="4DCD139D"/>
    <w:rsid w:val="4E053BD2"/>
    <w:rsid w:val="4E3B0C44"/>
    <w:rsid w:val="4E49614F"/>
    <w:rsid w:val="4E4D7031"/>
    <w:rsid w:val="4E5959D6"/>
    <w:rsid w:val="4E872543"/>
    <w:rsid w:val="4EAD157E"/>
    <w:rsid w:val="4EC217CD"/>
    <w:rsid w:val="4EF435A7"/>
    <w:rsid w:val="4F005B63"/>
    <w:rsid w:val="4F225EE7"/>
    <w:rsid w:val="4F4A3392"/>
    <w:rsid w:val="4F5776DC"/>
    <w:rsid w:val="4F6E54B1"/>
    <w:rsid w:val="4F6F2F2A"/>
    <w:rsid w:val="4FB754C6"/>
    <w:rsid w:val="4FD44D1B"/>
    <w:rsid w:val="505446A7"/>
    <w:rsid w:val="506F7733"/>
    <w:rsid w:val="5076286F"/>
    <w:rsid w:val="50A878C1"/>
    <w:rsid w:val="50DC726B"/>
    <w:rsid w:val="50FE4613"/>
    <w:rsid w:val="51022CCA"/>
    <w:rsid w:val="51145BE4"/>
    <w:rsid w:val="51330760"/>
    <w:rsid w:val="513C1F39"/>
    <w:rsid w:val="513F506E"/>
    <w:rsid w:val="51474D24"/>
    <w:rsid w:val="51586419"/>
    <w:rsid w:val="51651EBE"/>
    <w:rsid w:val="517B59AC"/>
    <w:rsid w:val="5182074B"/>
    <w:rsid w:val="51910623"/>
    <w:rsid w:val="51B75174"/>
    <w:rsid w:val="51C958AE"/>
    <w:rsid w:val="52055366"/>
    <w:rsid w:val="52224754"/>
    <w:rsid w:val="524840EC"/>
    <w:rsid w:val="524A65CF"/>
    <w:rsid w:val="527F3531"/>
    <w:rsid w:val="52C443BD"/>
    <w:rsid w:val="52E51A42"/>
    <w:rsid w:val="534D2933"/>
    <w:rsid w:val="53C47D96"/>
    <w:rsid w:val="53FD32A8"/>
    <w:rsid w:val="541128AF"/>
    <w:rsid w:val="542A76B1"/>
    <w:rsid w:val="54316AAD"/>
    <w:rsid w:val="54E87AB4"/>
    <w:rsid w:val="550F170D"/>
    <w:rsid w:val="55270988"/>
    <w:rsid w:val="55300FE7"/>
    <w:rsid w:val="554967A4"/>
    <w:rsid w:val="557C1FAA"/>
    <w:rsid w:val="55867E9D"/>
    <w:rsid w:val="559425F0"/>
    <w:rsid w:val="55BB6F76"/>
    <w:rsid w:val="55CE7B5B"/>
    <w:rsid w:val="55D122F6"/>
    <w:rsid w:val="56143C4D"/>
    <w:rsid w:val="56242D6E"/>
    <w:rsid w:val="563A433F"/>
    <w:rsid w:val="56A8690E"/>
    <w:rsid w:val="56CF0F2B"/>
    <w:rsid w:val="56E60023"/>
    <w:rsid w:val="56EB5639"/>
    <w:rsid w:val="572A6162"/>
    <w:rsid w:val="573E6854"/>
    <w:rsid w:val="574D1E50"/>
    <w:rsid w:val="57985AF8"/>
    <w:rsid w:val="57CC3F37"/>
    <w:rsid w:val="57DD06C1"/>
    <w:rsid w:val="57E26A3C"/>
    <w:rsid w:val="581C083E"/>
    <w:rsid w:val="58514D32"/>
    <w:rsid w:val="58975A79"/>
    <w:rsid w:val="58E60BA5"/>
    <w:rsid w:val="5935C38F"/>
    <w:rsid w:val="59723DF0"/>
    <w:rsid w:val="59745DBA"/>
    <w:rsid w:val="59933569"/>
    <w:rsid w:val="5A290952"/>
    <w:rsid w:val="5A317807"/>
    <w:rsid w:val="5A6C083F"/>
    <w:rsid w:val="5A7B4B4E"/>
    <w:rsid w:val="5A7F46BD"/>
    <w:rsid w:val="5AA91A93"/>
    <w:rsid w:val="5AB453CF"/>
    <w:rsid w:val="5B527A35"/>
    <w:rsid w:val="5B5E63DA"/>
    <w:rsid w:val="5BA73D9A"/>
    <w:rsid w:val="5BEB0A7E"/>
    <w:rsid w:val="5BEF4D27"/>
    <w:rsid w:val="5BF632C9"/>
    <w:rsid w:val="5C683702"/>
    <w:rsid w:val="5C7659A5"/>
    <w:rsid w:val="5C82610F"/>
    <w:rsid w:val="5C844566"/>
    <w:rsid w:val="5CB61BD9"/>
    <w:rsid w:val="5D4D3279"/>
    <w:rsid w:val="5D681B11"/>
    <w:rsid w:val="5DCA244C"/>
    <w:rsid w:val="5E016671"/>
    <w:rsid w:val="5E3051AC"/>
    <w:rsid w:val="5E343D6A"/>
    <w:rsid w:val="5F1C4CBF"/>
    <w:rsid w:val="5F245B8C"/>
    <w:rsid w:val="5F6661A5"/>
    <w:rsid w:val="5F6A3269"/>
    <w:rsid w:val="5FB21969"/>
    <w:rsid w:val="601E082E"/>
    <w:rsid w:val="601E0862"/>
    <w:rsid w:val="604007A4"/>
    <w:rsid w:val="60790A8D"/>
    <w:rsid w:val="60850EA0"/>
    <w:rsid w:val="60931218"/>
    <w:rsid w:val="60B20813"/>
    <w:rsid w:val="60D179CD"/>
    <w:rsid w:val="6166248C"/>
    <w:rsid w:val="617D4702"/>
    <w:rsid w:val="618172C6"/>
    <w:rsid w:val="61850081"/>
    <w:rsid w:val="61EF2482"/>
    <w:rsid w:val="62514EEA"/>
    <w:rsid w:val="625402E4"/>
    <w:rsid w:val="62770EC0"/>
    <w:rsid w:val="62774E0B"/>
    <w:rsid w:val="628031F9"/>
    <w:rsid w:val="62ED5ED0"/>
    <w:rsid w:val="635E0EBE"/>
    <w:rsid w:val="63C66875"/>
    <w:rsid w:val="64593A33"/>
    <w:rsid w:val="645A795A"/>
    <w:rsid w:val="64A34030"/>
    <w:rsid w:val="64D15E6F"/>
    <w:rsid w:val="64EF4547"/>
    <w:rsid w:val="64F80D81"/>
    <w:rsid w:val="650C50F9"/>
    <w:rsid w:val="65242442"/>
    <w:rsid w:val="655B1BDC"/>
    <w:rsid w:val="656211BC"/>
    <w:rsid w:val="65A219E5"/>
    <w:rsid w:val="65BD073D"/>
    <w:rsid w:val="65CD0D2C"/>
    <w:rsid w:val="65F077F5"/>
    <w:rsid w:val="660121A3"/>
    <w:rsid w:val="660B715E"/>
    <w:rsid w:val="661A4CB3"/>
    <w:rsid w:val="663E0BF4"/>
    <w:rsid w:val="66797C0C"/>
    <w:rsid w:val="669D28A4"/>
    <w:rsid w:val="66C0619B"/>
    <w:rsid w:val="671729E3"/>
    <w:rsid w:val="67191D4F"/>
    <w:rsid w:val="6732696D"/>
    <w:rsid w:val="6773320D"/>
    <w:rsid w:val="678C307C"/>
    <w:rsid w:val="67C52C36"/>
    <w:rsid w:val="67FC395A"/>
    <w:rsid w:val="6841330B"/>
    <w:rsid w:val="6874640B"/>
    <w:rsid w:val="68746A79"/>
    <w:rsid w:val="688651C2"/>
    <w:rsid w:val="68B33126"/>
    <w:rsid w:val="68CA1553"/>
    <w:rsid w:val="691B1DAE"/>
    <w:rsid w:val="692865B6"/>
    <w:rsid w:val="6963380A"/>
    <w:rsid w:val="69642E3E"/>
    <w:rsid w:val="697B7E2B"/>
    <w:rsid w:val="697F0DD3"/>
    <w:rsid w:val="69A8664E"/>
    <w:rsid w:val="6A150CAA"/>
    <w:rsid w:val="6A3F1ACC"/>
    <w:rsid w:val="6A6E5F0E"/>
    <w:rsid w:val="6A707ED8"/>
    <w:rsid w:val="6A723C50"/>
    <w:rsid w:val="6A8D557A"/>
    <w:rsid w:val="6A9A08E2"/>
    <w:rsid w:val="6AAB53B4"/>
    <w:rsid w:val="6AB677EC"/>
    <w:rsid w:val="6B852FC9"/>
    <w:rsid w:val="6BDF281F"/>
    <w:rsid w:val="6BE64711"/>
    <w:rsid w:val="6C257322"/>
    <w:rsid w:val="6C557385"/>
    <w:rsid w:val="6C9F2427"/>
    <w:rsid w:val="6CBA65FD"/>
    <w:rsid w:val="6CD504C6"/>
    <w:rsid w:val="6CE73757"/>
    <w:rsid w:val="6D44517C"/>
    <w:rsid w:val="6D6B7481"/>
    <w:rsid w:val="6D763A57"/>
    <w:rsid w:val="6D7FA5B8"/>
    <w:rsid w:val="6DC20A4A"/>
    <w:rsid w:val="6DF04A71"/>
    <w:rsid w:val="6E453429"/>
    <w:rsid w:val="6E6C7053"/>
    <w:rsid w:val="6E8567F2"/>
    <w:rsid w:val="6E881C94"/>
    <w:rsid w:val="6E935553"/>
    <w:rsid w:val="6EA44CF3"/>
    <w:rsid w:val="6F2B6AC3"/>
    <w:rsid w:val="6F2C2DA2"/>
    <w:rsid w:val="6F394D3C"/>
    <w:rsid w:val="6F5A1367"/>
    <w:rsid w:val="6F6F075E"/>
    <w:rsid w:val="6F95309D"/>
    <w:rsid w:val="6F9B77A5"/>
    <w:rsid w:val="6FCD4530"/>
    <w:rsid w:val="700E5CD6"/>
    <w:rsid w:val="701E2184"/>
    <w:rsid w:val="70205EFC"/>
    <w:rsid w:val="70293BDC"/>
    <w:rsid w:val="70712D87"/>
    <w:rsid w:val="70902F1C"/>
    <w:rsid w:val="709F494E"/>
    <w:rsid w:val="70F87100"/>
    <w:rsid w:val="71D945B4"/>
    <w:rsid w:val="71E371E1"/>
    <w:rsid w:val="7227746F"/>
    <w:rsid w:val="724E2C34"/>
    <w:rsid w:val="72E84334"/>
    <w:rsid w:val="7338355D"/>
    <w:rsid w:val="73591E51"/>
    <w:rsid w:val="73B23D73"/>
    <w:rsid w:val="73F23870"/>
    <w:rsid w:val="740278F5"/>
    <w:rsid w:val="745B25CA"/>
    <w:rsid w:val="748F3FEA"/>
    <w:rsid w:val="74AC4202"/>
    <w:rsid w:val="75556648"/>
    <w:rsid w:val="75A40538"/>
    <w:rsid w:val="75ED4AD2"/>
    <w:rsid w:val="75FE6617"/>
    <w:rsid w:val="76165DD7"/>
    <w:rsid w:val="761DDD5B"/>
    <w:rsid w:val="76391AC6"/>
    <w:rsid w:val="76941BCA"/>
    <w:rsid w:val="76B455F0"/>
    <w:rsid w:val="76F32899"/>
    <w:rsid w:val="76F85921"/>
    <w:rsid w:val="773F874E"/>
    <w:rsid w:val="775064F5"/>
    <w:rsid w:val="77DE24AD"/>
    <w:rsid w:val="77FDFD82"/>
    <w:rsid w:val="77FFD7DE"/>
    <w:rsid w:val="7847671C"/>
    <w:rsid w:val="784E3AA0"/>
    <w:rsid w:val="790917EE"/>
    <w:rsid w:val="792720A9"/>
    <w:rsid w:val="795D1BE9"/>
    <w:rsid w:val="797D0F20"/>
    <w:rsid w:val="79817E0C"/>
    <w:rsid w:val="798F6D86"/>
    <w:rsid w:val="79913EFF"/>
    <w:rsid w:val="79C169D3"/>
    <w:rsid w:val="79D55D3F"/>
    <w:rsid w:val="7A067F11"/>
    <w:rsid w:val="7A1F0FD2"/>
    <w:rsid w:val="7AA8546C"/>
    <w:rsid w:val="7B024B7C"/>
    <w:rsid w:val="7B5F5B2A"/>
    <w:rsid w:val="7B9B55DE"/>
    <w:rsid w:val="7BEDDB0B"/>
    <w:rsid w:val="7BF77DE8"/>
    <w:rsid w:val="7BFF2669"/>
    <w:rsid w:val="7C662EE9"/>
    <w:rsid w:val="7C896BD7"/>
    <w:rsid w:val="7C9252C1"/>
    <w:rsid w:val="7C9E6B26"/>
    <w:rsid w:val="7CBD36B6"/>
    <w:rsid w:val="7CC571A4"/>
    <w:rsid w:val="7D35DD18"/>
    <w:rsid w:val="7D6A4C5A"/>
    <w:rsid w:val="7DC30630"/>
    <w:rsid w:val="7DD507DA"/>
    <w:rsid w:val="7E1B48BB"/>
    <w:rsid w:val="7E304F39"/>
    <w:rsid w:val="7E3F4C2D"/>
    <w:rsid w:val="7E517595"/>
    <w:rsid w:val="7E631DD5"/>
    <w:rsid w:val="7E682CB4"/>
    <w:rsid w:val="7E692EFC"/>
    <w:rsid w:val="7E6988D4"/>
    <w:rsid w:val="7E7C9C21"/>
    <w:rsid w:val="7EA66582"/>
    <w:rsid w:val="7EC26DB3"/>
    <w:rsid w:val="7EFE4A72"/>
    <w:rsid w:val="7F137A62"/>
    <w:rsid w:val="7F250E39"/>
    <w:rsid w:val="7F432531"/>
    <w:rsid w:val="7F5E118D"/>
    <w:rsid w:val="7FAFB057"/>
    <w:rsid w:val="7FD1B27E"/>
    <w:rsid w:val="7FDB8192"/>
    <w:rsid w:val="7FEFEBB9"/>
    <w:rsid w:val="7FFEBAC9"/>
    <w:rsid w:val="9C77CD35"/>
    <w:rsid w:val="9D7D7CDF"/>
    <w:rsid w:val="A7DF5792"/>
    <w:rsid w:val="B33BE6F0"/>
    <w:rsid w:val="B5F99214"/>
    <w:rsid w:val="B7ED4458"/>
    <w:rsid w:val="B7F6571D"/>
    <w:rsid w:val="BBB3E2A9"/>
    <w:rsid w:val="BBFBFB09"/>
    <w:rsid w:val="BDFF821D"/>
    <w:rsid w:val="BE7F0735"/>
    <w:rsid w:val="BEF6386D"/>
    <w:rsid w:val="BFDF0CB6"/>
    <w:rsid w:val="BFE5EFE3"/>
    <w:rsid w:val="BFFF5296"/>
    <w:rsid w:val="CEFFF6BA"/>
    <w:rsid w:val="CFBDEA85"/>
    <w:rsid w:val="D4F95530"/>
    <w:rsid w:val="D7359B1B"/>
    <w:rsid w:val="DB9E0248"/>
    <w:rsid w:val="DE8707AD"/>
    <w:rsid w:val="DFCFBF1B"/>
    <w:rsid w:val="DFFF8D64"/>
    <w:rsid w:val="E72D8163"/>
    <w:rsid w:val="E7BE507B"/>
    <w:rsid w:val="EB3B2E87"/>
    <w:rsid w:val="EBE80860"/>
    <w:rsid w:val="ECF2E7F2"/>
    <w:rsid w:val="EE5740D3"/>
    <w:rsid w:val="EF5F10C8"/>
    <w:rsid w:val="EFEEF343"/>
    <w:rsid w:val="F3E65AF1"/>
    <w:rsid w:val="F3FF6B8E"/>
    <w:rsid w:val="F3FF7D21"/>
    <w:rsid w:val="F759847A"/>
    <w:rsid w:val="F7CB5934"/>
    <w:rsid w:val="F7FF672D"/>
    <w:rsid w:val="F7FFAC7E"/>
    <w:rsid w:val="F9FA6762"/>
    <w:rsid w:val="FA0E84CD"/>
    <w:rsid w:val="FBD941F1"/>
    <w:rsid w:val="FD931CFE"/>
    <w:rsid w:val="FDA63C2B"/>
    <w:rsid w:val="FDD91A67"/>
    <w:rsid w:val="FDFED3FA"/>
    <w:rsid w:val="FE1FCD79"/>
    <w:rsid w:val="FF3DE076"/>
    <w:rsid w:val="FF6FF1B6"/>
    <w:rsid w:val="FF7BC1E7"/>
    <w:rsid w:val="FF7E0086"/>
    <w:rsid w:val="FF993535"/>
    <w:rsid w:val="FF9E6866"/>
    <w:rsid w:val="FFDF033A"/>
    <w:rsid w:val="FFFF0AE8"/>
    <w:rsid w:val="FFFFA8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utoSpaceDE w:val="0"/>
      <w:autoSpaceDN w:val="0"/>
      <w:jc w:val="left"/>
      <w:outlineLvl w:val="0"/>
    </w:pPr>
    <w:rPr>
      <w:rFonts w:ascii="方正小标宋简体" w:hAnsi="方正小标宋简体" w:eastAsia="方正小标宋简体" w:cs="方正小标宋简体"/>
      <w:kern w:val="0"/>
      <w:sz w:val="44"/>
      <w:szCs w:val="44"/>
      <w:lang w:val="zh-CN" w:bidi="zh-CN"/>
    </w:rPr>
  </w:style>
  <w:style w:type="paragraph" w:styleId="3">
    <w:name w:val="heading 2"/>
    <w:basedOn w:val="1"/>
    <w:next w:val="1"/>
    <w:unhideWhenUsed/>
    <w:qFormat/>
    <w:uiPriority w:val="9"/>
    <w:pPr>
      <w:keepNext/>
      <w:keepLines/>
      <w:jc w:val="left"/>
      <w:outlineLvl w:val="1"/>
    </w:pPr>
    <w:rPr>
      <w:rFonts w:ascii="等线 Light" w:hAnsi="等线 Light" w:eastAsia="楷体_GB2312"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spacing w:line="240" w:lineRule="auto"/>
      <w:ind w:firstLine="0" w:firstLineChars="0"/>
      <w:jc w:val="left"/>
    </w:pPr>
    <w:rPr>
      <w:rFonts w:ascii="等线" w:hAnsi="等线" w:eastAsia="仿宋_GB2312" w:cs="等线"/>
      <w:spacing w:val="-6"/>
      <w:sz w:val="32"/>
    </w:r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unhideWhenUsed/>
    <w:qFormat/>
    <w:uiPriority w:val="99"/>
    <w:pPr>
      <w:spacing w:line="600" w:lineRule="exact"/>
      <w:ind w:left="0" w:leftChars="0"/>
    </w:pPr>
    <w:rPr>
      <w:rFonts w:ascii="Times New Roman" w:hAnsi="Times New Roman"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标准文件_段"/>
    <w:basedOn w:val="1"/>
    <w:qFormat/>
    <w:uiPriority w:val="0"/>
    <w:pPr>
      <w:widowControl/>
      <w:autoSpaceDE w:val="0"/>
      <w:autoSpaceDN w:val="0"/>
      <w:ind w:firstLine="200" w:firstLineChars="200"/>
    </w:pPr>
    <w:rPr>
      <w:rFonts w:ascii="宋体" w:hAnsi="Times New Roman" w:eastAsia="宋体" w:cs="Times New Roman"/>
      <w:kern w:val="0"/>
      <w:szCs w:val="21"/>
    </w:rPr>
  </w:style>
  <w:style w:type="paragraph" w:customStyle="1" w:styleId="14">
    <w:name w:val="Table Paragraph"/>
    <w:basedOn w:val="1"/>
    <w:qFormat/>
    <w:uiPriority w:val="1"/>
    <w:rPr>
      <w:rFonts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7689918e-76d1-4354-b18f-65c3fce44589</errorID>
      <errorWord xmlns="http://schemas.wps.cn/vas-ai-hub/contract-review">开展</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推行</item>
      </candidateList>
      <explain xmlns="http://schemas.wps.cn/vas-ai-hub/contract-review">“开展～机制”搭配不当，建议修改为“推行～机制”。</explain>
      <paraID xmlns="http://schemas.wps.cn/vas-ai-hub/contract-review"> EF2EE68</paraID>
      <start xmlns="http://schemas.wps.cn/vas-ai-hub/contract-review">12</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7930b436-f785-42da-b37a-7d29f6d8aaa4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386B0054</paraID>
      <start xmlns="http://schemas.wps.cn/vas-ai-hub/contract-review">10</start>
      <end xmlns="http://schemas.wps.cn/vas-ai-hub/contract-review">12</end>
      <status xmlns="http://schemas.wps.cn/vas-ai-hub/contract-review">modified</status>
      <modifiedWord xmlns="http://schemas.wps.cn/vas-ai-hub/contract-review">：</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05895-6326-4a3d-99cd-a8468ccb500b}">
  <ds:schemaRefs/>
</ds:datastoreItem>
</file>

<file path=docProps/app.xml><?xml version="1.0" encoding="utf-8"?>
<Properties xmlns="http://schemas.openxmlformats.org/officeDocument/2006/extended-properties" xmlns:vt="http://schemas.openxmlformats.org/officeDocument/2006/docPropsVTypes">
  <Pages>3</Pages>
  <Words>4606</Words>
  <Characters>4736</Characters>
  <Lines>0</Lines>
  <Paragraphs>0</Paragraphs>
  <TotalTime>864</TotalTime>
  <ScaleCrop>false</ScaleCrop>
  <LinksUpToDate>false</LinksUpToDate>
  <CharactersWithSpaces>4824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2024-10-12T19:19:00Z</dcterms:created>
  <dc:creator>白杨612</dc:creator>
  <cp:lastModifiedBy>田春岭</cp:lastModifiedBy>
  <cp:lastPrinted>2026-02-04T10:14:00Z</cp:lastPrinted>
  <dcterms:modified xsi:type="dcterms:W3CDTF">2026-02-05T07:11:48Z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49CCE755F0D7411587FEFCB9FD620E17_13</vt:lpwstr>
  </property>
  <property fmtid="{D5CDD505-2E9C-101B-9397-08002B2CF9AE}" pid="4" name="KSOTemplateDocerSaveRecord">
    <vt:lpwstr>eyJoZGlkIjoiNmViZjBjYzc0ZTdhNzZmZDg4ZjU3MWZmODczMTQ1ODAiLCJ1c2VySWQiOiIxNTIxODMzNDE4In0=</vt:lpwstr>
  </property>
</Properties>
</file>